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05B" w14:textId="36B03C6A" w:rsidR="00590CE1" w:rsidRDefault="00D351EC" w:rsidP="00590CE1">
      <w:pPr>
        <w:spacing w:after="0"/>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Merrily We Roll Along</w:t>
      </w:r>
    </w:p>
    <w:p w14:paraId="5631BD74" w14:textId="77777777" w:rsidR="00590CE1" w:rsidRPr="0093585B" w:rsidRDefault="00590CE1" w:rsidP="00590CE1">
      <w:pPr>
        <w:spacing w:after="0"/>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6A889775" w14:textId="77777777" w:rsidTr="00590CE1">
        <w:trPr>
          <w:trHeight w:val="557"/>
        </w:trPr>
        <w:tc>
          <w:tcPr>
            <w:tcW w:w="10201" w:type="dxa"/>
            <w:gridSpan w:val="2"/>
          </w:tcPr>
          <w:p w14:paraId="17158551" w14:textId="77777777" w:rsidR="00D351EC" w:rsidRPr="00D351EC" w:rsidRDefault="00D351EC" w:rsidP="00D351EC">
            <w:pPr>
              <w:textAlignment w:val="baseline"/>
              <w:rPr>
                <w:rFonts w:ascii="Arial" w:eastAsia="Times New Roman" w:hAnsi="Arial" w:cs="Arial"/>
                <w:b/>
                <w:color w:val="000000" w:themeColor="text1"/>
                <w:lang w:eastAsia="en-GB"/>
              </w:rPr>
            </w:pPr>
            <w:r w:rsidRPr="00D351EC">
              <w:rPr>
                <w:rFonts w:ascii="Arial" w:eastAsia="Times New Roman" w:hAnsi="Arial" w:cs="Arial"/>
                <w:b/>
                <w:color w:val="000000" w:themeColor="text1"/>
                <w:lang w:eastAsia="en-GB"/>
              </w:rPr>
              <w:t>Franklin Shepard</w:t>
            </w:r>
          </w:p>
          <w:p w14:paraId="266E24DA" w14:textId="18ED800C" w:rsidR="00945CE9" w:rsidRPr="00D351EC" w:rsidRDefault="00D351EC" w:rsidP="00D351EC">
            <w:pPr>
              <w:textAlignment w:val="baseline"/>
              <w:rPr>
                <w:rFonts w:ascii="Arial" w:eastAsia="Times New Roman" w:hAnsi="Arial" w:cs="Arial"/>
                <w:color w:val="000000" w:themeColor="text1"/>
                <w:lang w:eastAsia="en-GB"/>
              </w:rPr>
            </w:pPr>
            <w:r w:rsidRPr="00D351EC">
              <w:rPr>
                <w:rFonts w:ascii="Arial" w:eastAsia="Times New Roman" w:hAnsi="Arial" w:cs="Arial"/>
                <w:color w:val="000000" w:themeColor="text1"/>
                <w:lang w:eastAsia="en-GB"/>
              </w:rPr>
              <w:t>His character ranges from an influential songwriter and film producer to an innocent, bright-eyed optimist in NYC. Talented and handsome but</w:t>
            </w:r>
            <w:r>
              <w:rPr>
                <w:rFonts w:ascii="Arial" w:eastAsia="Times New Roman" w:hAnsi="Arial" w:cs="Arial"/>
                <w:color w:val="000000" w:themeColor="text1"/>
                <w:lang w:eastAsia="en-GB"/>
              </w:rPr>
              <w:t xml:space="preserve"> misled, tragic, and tormented.</w:t>
            </w:r>
          </w:p>
        </w:tc>
      </w:tr>
      <w:tr w:rsidR="001B2530" w:rsidRPr="0093585B" w14:paraId="248046A0" w14:textId="77777777" w:rsidTr="00590CE1">
        <w:tc>
          <w:tcPr>
            <w:tcW w:w="2405" w:type="dxa"/>
          </w:tcPr>
          <w:p w14:paraId="01DA334D" w14:textId="790ADE2B" w:rsidR="001B2530" w:rsidRPr="0093585B" w:rsidRDefault="001B2530" w:rsidP="0054156F">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2AEEC174" w14:textId="53E6341B" w:rsidR="001B2530" w:rsidRPr="0093585B" w:rsidRDefault="00945CE9" w:rsidP="0054156F">
            <w:pPr>
              <w:textAlignment w:val="baseline"/>
              <w:rPr>
                <w:rFonts w:ascii="Arial" w:eastAsia="Times New Roman" w:hAnsi="Arial" w:cs="Arial"/>
                <w:b/>
                <w:bCs/>
                <w:color w:val="000000" w:themeColor="text1"/>
                <w:lang w:eastAsia="en-GB"/>
              </w:rPr>
            </w:pPr>
            <w:r w:rsidRPr="0093585B">
              <w:rPr>
                <w:rFonts w:ascii="Arial" w:eastAsia="Times New Roman" w:hAnsi="Arial" w:cs="Arial"/>
                <w:color w:val="000000" w:themeColor="text1"/>
                <w:lang w:eastAsia="en-GB"/>
              </w:rPr>
              <w:t>Male</w:t>
            </w:r>
          </w:p>
        </w:tc>
      </w:tr>
      <w:tr w:rsidR="001B2530" w:rsidRPr="0093585B" w14:paraId="037C4B43" w14:textId="77777777" w:rsidTr="00590CE1">
        <w:tc>
          <w:tcPr>
            <w:tcW w:w="2405" w:type="dxa"/>
          </w:tcPr>
          <w:p w14:paraId="68223D8B" w14:textId="6AE73A2E" w:rsidR="001B2530" w:rsidRPr="0093585B" w:rsidRDefault="005B0DB6" w:rsidP="0054156F">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1B2530" w:rsidRPr="0093585B">
              <w:rPr>
                <w:rFonts w:ascii="Arial" w:eastAsia="Times New Roman" w:hAnsi="Arial" w:cs="Arial"/>
                <w:bCs/>
                <w:color w:val="000000" w:themeColor="text1"/>
                <w:lang w:eastAsia="en-GB"/>
              </w:rPr>
              <w:t>:</w:t>
            </w:r>
          </w:p>
        </w:tc>
        <w:tc>
          <w:tcPr>
            <w:tcW w:w="7796" w:type="dxa"/>
          </w:tcPr>
          <w:p w14:paraId="049FDA09" w14:textId="48AA715C" w:rsidR="001B2530" w:rsidRPr="0093585B" w:rsidRDefault="00D351EC" w:rsidP="0054156F">
            <w:pPr>
              <w:textAlignment w:val="baseline"/>
              <w:rPr>
                <w:rFonts w:ascii="Arial" w:eastAsia="Times New Roman" w:hAnsi="Arial" w:cs="Arial"/>
                <w:b/>
                <w:bCs/>
                <w:color w:val="000000" w:themeColor="text1"/>
                <w:lang w:eastAsia="en-GB"/>
              </w:rPr>
            </w:pPr>
            <w:r w:rsidRPr="00D351EC">
              <w:rPr>
                <w:rFonts w:ascii="Arial" w:eastAsia="Times New Roman" w:hAnsi="Arial" w:cs="Arial"/>
                <w:color w:val="000000" w:themeColor="text1"/>
                <w:lang w:eastAsia="en-GB"/>
              </w:rPr>
              <w:t>25 to 40</w:t>
            </w:r>
          </w:p>
        </w:tc>
      </w:tr>
      <w:tr w:rsidR="001B2530" w:rsidRPr="0093585B" w14:paraId="53E1C355" w14:textId="77777777" w:rsidTr="00590CE1">
        <w:tc>
          <w:tcPr>
            <w:tcW w:w="2405" w:type="dxa"/>
          </w:tcPr>
          <w:p w14:paraId="6838123B" w14:textId="447B8C38" w:rsidR="001B2530" w:rsidRPr="0093585B" w:rsidRDefault="001B2530" w:rsidP="0054156F">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6BF4BB2F" w14:textId="2FC767FC" w:rsidR="00945CE9" w:rsidRPr="0093585B" w:rsidRDefault="00B07A4B" w:rsidP="0054156F">
            <w:pPr>
              <w:textAlignment w:val="baseline"/>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7a </w:t>
            </w:r>
            <w:r w:rsidR="00945CE9" w:rsidRPr="0093585B">
              <w:rPr>
                <w:rFonts w:ascii="Arial" w:eastAsia="Times New Roman" w:hAnsi="Arial" w:cs="Arial"/>
                <w:b/>
                <w:color w:val="000000" w:themeColor="text1"/>
                <w:lang w:eastAsia="en-GB"/>
              </w:rPr>
              <w:t>Grow</w:t>
            </w:r>
            <w:r>
              <w:rPr>
                <w:rFonts w:ascii="Arial" w:eastAsia="Times New Roman" w:hAnsi="Arial" w:cs="Arial"/>
                <w:b/>
                <w:color w:val="000000" w:themeColor="text1"/>
                <w:lang w:eastAsia="en-GB"/>
              </w:rPr>
              <w:t>ing Up – Part 1</w:t>
            </w:r>
            <w:r w:rsidR="00A61347" w:rsidRPr="0093585B">
              <w:rPr>
                <w:rFonts w:ascii="Arial" w:eastAsia="Times New Roman" w:hAnsi="Arial" w:cs="Arial"/>
                <w:b/>
                <w:color w:val="000000" w:themeColor="text1"/>
                <w:lang w:eastAsia="en-GB"/>
              </w:rPr>
              <w:t xml:space="preserve"> </w:t>
            </w:r>
            <w:r w:rsidR="00FB7349">
              <w:rPr>
                <w:rFonts w:ascii="Arial" w:eastAsia="Times New Roman" w:hAnsi="Arial" w:cs="Arial"/>
                <w:color w:val="000000" w:themeColor="text1"/>
                <w:lang w:eastAsia="en-GB"/>
              </w:rPr>
              <w:t>bars 1</w:t>
            </w:r>
            <w:r>
              <w:rPr>
                <w:rFonts w:ascii="Arial" w:eastAsia="Times New Roman" w:hAnsi="Arial" w:cs="Arial"/>
                <w:color w:val="000000" w:themeColor="text1"/>
                <w:lang w:eastAsia="en-GB"/>
              </w:rPr>
              <w:t>8</w:t>
            </w:r>
            <w:r w:rsidR="00945CE9" w:rsidRPr="0093585B">
              <w:rPr>
                <w:rFonts w:ascii="Arial" w:eastAsia="Times New Roman" w:hAnsi="Arial" w:cs="Arial"/>
                <w:color w:val="000000" w:themeColor="text1"/>
                <w:lang w:eastAsia="en-GB"/>
              </w:rPr>
              <w:t>–</w:t>
            </w:r>
            <w:r>
              <w:rPr>
                <w:rFonts w:ascii="Arial" w:eastAsia="Times New Roman" w:hAnsi="Arial" w:cs="Arial"/>
                <w:color w:val="000000" w:themeColor="text1"/>
                <w:lang w:eastAsia="en-GB"/>
              </w:rPr>
              <w:t>46</w:t>
            </w:r>
            <w:r w:rsidR="00945CE9" w:rsidRPr="0093585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So, old friends, now it’s time to start growing up</w:t>
            </w:r>
            <w:r w:rsidR="00945CE9" w:rsidRPr="0093585B">
              <w:rPr>
                <w:rFonts w:ascii="Arial" w:eastAsia="Times New Roman" w:hAnsi="Arial" w:cs="Arial"/>
                <w:color w:val="000000" w:themeColor="text1"/>
                <w:lang w:eastAsia="en-GB"/>
              </w:rPr>
              <w:t>…” to “…</w:t>
            </w:r>
            <w:r>
              <w:rPr>
                <w:rFonts w:ascii="Arial" w:eastAsia="Times New Roman" w:hAnsi="Arial" w:cs="Arial"/>
                <w:color w:val="000000" w:themeColor="text1"/>
                <w:lang w:eastAsia="en-GB"/>
              </w:rPr>
              <w:t>That’s the way you keep learning.</w:t>
            </w:r>
            <w:r w:rsidR="00945CE9" w:rsidRPr="0093585B">
              <w:rPr>
                <w:rFonts w:ascii="Arial" w:eastAsia="Times New Roman" w:hAnsi="Arial" w:cs="Arial"/>
                <w:color w:val="000000" w:themeColor="text1"/>
                <w:lang w:eastAsia="en-GB"/>
              </w:rPr>
              <w:t>”)</w:t>
            </w:r>
          </w:p>
          <w:p w14:paraId="5D93F171" w14:textId="77777777" w:rsidR="00945CE9" w:rsidRPr="0093585B" w:rsidRDefault="00945CE9" w:rsidP="0054156F">
            <w:pPr>
              <w:textAlignment w:val="baseline"/>
              <w:rPr>
                <w:rFonts w:ascii="Arial" w:eastAsia="Times New Roman" w:hAnsi="Arial" w:cs="Arial"/>
                <w:b/>
                <w:color w:val="000000" w:themeColor="text1"/>
                <w:sz w:val="10"/>
                <w:lang w:eastAsia="en-GB"/>
              </w:rPr>
            </w:pPr>
          </w:p>
          <w:p w14:paraId="653BF04F" w14:textId="656DE755" w:rsidR="00945CE9" w:rsidRPr="0093585B" w:rsidRDefault="00945CE9" w:rsidP="0054156F">
            <w:pPr>
              <w:textAlignment w:val="baseline"/>
              <w:rPr>
                <w:rFonts w:ascii="Arial" w:eastAsia="Times New Roman" w:hAnsi="Arial" w:cs="Arial"/>
                <w:b/>
                <w:color w:val="FF0000"/>
                <w:lang w:eastAsia="en-GB"/>
              </w:rPr>
            </w:pPr>
            <w:r w:rsidRPr="0093585B">
              <w:rPr>
                <w:rFonts w:ascii="Arial" w:eastAsia="Times New Roman" w:hAnsi="Arial" w:cs="Arial"/>
                <w:b/>
                <w:color w:val="FF0000"/>
                <w:lang w:eastAsia="en-GB"/>
              </w:rPr>
              <w:t>and</w:t>
            </w:r>
          </w:p>
          <w:p w14:paraId="27DCE994" w14:textId="77777777" w:rsidR="00945CE9" w:rsidRPr="0093585B" w:rsidRDefault="00945CE9" w:rsidP="0054156F">
            <w:pPr>
              <w:textAlignment w:val="baseline"/>
              <w:rPr>
                <w:rFonts w:ascii="Arial" w:eastAsia="Times New Roman" w:hAnsi="Arial" w:cs="Arial"/>
                <w:color w:val="000000" w:themeColor="text1"/>
                <w:sz w:val="10"/>
                <w:lang w:eastAsia="en-GB"/>
              </w:rPr>
            </w:pPr>
          </w:p>
          <w:p w14:paraId="4A204AC8" w14:textId="2E410739" w:rsidR="001B2530" w:rsidRPr="0093585B" w:rsidRDefault="00E71966" w:rsidP="00336E75">
            <w:pPr>
              <w:textAlignment w:val="baseline"/>
              <w:rPr>
                <w:rFonts w:ascii="Arial" w:eastAsia="Times New Roman" w:hAnsi="Arial" w:cs="Arial"/>
                <w:b/>
                <w:bCs/>
                <w:color w:val="000000" w:themeColor="text1"/>
                <w:lang w:eastAsia="en-GB"/>
              </w:rPr>
            </w:pPr>
            <w:r>
              <w:rPr>
                <w:rFonts w:ascii="Arial" w:eastAsia="Times New Roman" w:hAnsi="Arial" w:cs="Arial"/>
                <w:b/>
                <w:color w:val="000000" w:themeColor="text1"/>
                <w:lang w:eastAsia="en-GB"/>
              </w:rPr>
              <w:t xml:space="preserve">17b </w:t>
            </w:r>
            <w:r w:rsidR="00B07A4B">
              <w:rPr>
                <w:rFonts w:ascii="Arial" w:eastAsia="Times New Roman" w:hAnsi="Arial" w:cs="Arial"/>
                <w:b/>
                <w:color w:val="000000" w:themeColor="text1"/>
                <w:lang w:eastAsia="en-GB"/>
              </w:rPr>
              <w:t>Our Time – Part 3</w:t>
            </w:r>
            <w:r w:rsidR="00945CE9" w:rsidRPr="0093585B">
              <w:rPr>
                <w:rFonts w:ascii="Arial" w:eastAsia="Times New Roman" w:hAnsi="Arial" w:cs="Arial"/>
                <w:b/>
                <w:color w:val="000000" w:themeColor="text1"/>
                <w:lang w:eastAsia="en-GB"/>
              </w:rPr>
              <w:t xml:space="preserve"> </w:t>
            </w:r>
            <w:r w:rsidR="00945CE9" w:rsidRPr="0093585B">
              <w:rPr>
                <w:rFonts w:ascii="Arial" w:eastAsia="Times New Roman" w:hAnsi="Arial" w:cs="Arial"/>
                <w:color w:val="000000" w:themeColor="text1"/>
                <w:lang w:eastAsia="en-GB"/>
              </w:rPr>
              <w:t xml:space="preserve">bars </w:t>
            </w:r>
            <w:r w:rsidR="00336E75">
              <w:rPr>
                <w:rFonts w:ascii="Arial" w:eastAsia="Times New Roman" w:hAnsi="Arial" w:cs="Arial"/>
                <w:color w:val="000000" w:themeColor="text1"/>
                <w:lang w:eastAsia="en-GB"/>
              </w:rPr>
              <w:t>2</w:t>
            </w:r>
            <w:r w:rsidR="00945CE9" w:rsidRPr="0093585B">
              <w:rPr>
                <w:rFonts w:ascii="Arial" w:eastAsia="Times New Roman" w:hAnsi="Arial" w:cs="Arial"/>
                <w:color w:val="000000" w:themeColor="text1"/>
                <w:lang w:eastAsia="en-GB"/>
              </w:rPr>
              <w:t>3–4</w:t>
            </w:r>
            <w:r w:rsidR="00336E75">
              <w:rPr>
                <w:rFonts w:ascii="Arial" w:eastAsia="Times New Roman" w:hAnsi="Arial" w:cs="Arial"/>
                <w:color w:val="000000" w:themeColor="text1"/>
                <w:lang w:eastAsia="en-GB"/>
              </w:rPr>
              <w:t>2</w:t>
            </w:r>
            <w:r w:rsidR="00945CE9" w:rsidRPr="0093585B">
              <w:rPr>
                <w:rFonts w:ascii="Arial" w:eastAsia="Times New Roman" w:hAnsi="Arial" w:cs="Arial"/>
                <w:color w:val="000000" w:themeColor="text1"/>
                <w:lang w:eastAsia="en-GB"/>
              </w:rPr>
              <w:t xml:space="preserve"> (“</w:t>
            </w:r>
            <w:r w:rsidR="00336E75">
              <w:rPr>
                <w:rFonts w:ascii="Arial" w:eastAsia="Times New Roman" w:hAnsi="Arial" w:cs="Arial"/>
                <w:color w:val="000000" w:themeColor="text1"/>
                <w:lang w:eastAsia="en-GB"/>
              </w:rPr>
              <w:t>It’s our time, breathe it in</w:t>
            </w:r>
            <w:r w:rsidR="00945CE9" w:rsidRPr="0093585B">
              <w:rPr>
                <w:rFonts w:ascii="Arial" w:eastAsia="Times New Roman" w:hAnsi="Arial" w:cs="Arial"/>
                <w:color w:val="000000" w:themeColor="text1"/>
                <w:lang w:eastAsia="en-GB"/>
              </w:rPr>
              <w:t>…” to “…</w:t>
            </w:r>
            <w:r w:rsidR="00336E75">
              <w:rPr>
                <w:rFonts w:ascii="Arial" w:eastAsia="Times New Roman" w:hAnsi="Arial" w:cs="Arial"/>
                <w:color w:val="000000" w:themeColor="text1"/>
                <w:lang w:eastAsia="en-GB"/>
              </w:rPr>
              <w:t>This is where we began being what we can</w:t>
            </w:r>
            <w:r w:rsidR="00CE5571">
              <w:rPr>
                <w:rFonts w:ascii="Arial" w:eastAsia="Times New Roman" w:hAnsi="Arial" w:cs="Arial"/>
                <w:color w:val="000000" w:themeColor="text1"/>
                <w:lang w:eastAsia="en-GB"/>
              </w:rPr>
              <w:t>.</w:t>
            </w:r>
            <w:r w:rsidR="00945CE9" w:rsidRPr="0093585B">
              <w:rPr>
                <w:rFonts w:ascii="Arial" w:eastAsia="Times New Roman" w:hAnsi="Arial" w:cs="Arial"/>
                <w:color w:val="000000" w:themeColor="text1"/>
                <w:lang w:eastAsia="en-GB"/>
              </w:rPr>
              <w:t>”)</w:t>
            </w:r>
          </w:p>
        </w:tc>
      </w:tr>
      <w:tr w:rsidR="001B2530" w:rsidRPr="0093585B" w14:paraId="144C023B" w14:textId="77777777" w:rsidTr="00590CE1">
        <w:tc>
          <w:tcPr>
            <w:tcW w:w="2405" w:type="dxa"/>
          </w:tcPr>
          <w:p w14:paraId="170F6434" w14:textId="204062C4" w:rsidR="001B2530" w:rsidRPr="0093585B" w:rsidRDefault="001B2530" w:rsidP="0054156F">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4483EDF1" w14:textId="4E67BC56" w:rsidR="001B2530" w:rsidRPr="004C285B" w:rsidRDefault="004C285B" w:rsidP="0054156F">
            <w:pPr>
              <w:textAlignment w:val="baseline"/>
              <w:rPr>
                <w:rFonts w:ascii="Arial" w:eastAsia="Times New Roman" w:hAnsi="Arial" w:cs="Arial"/>
                <w:bCs/>
                <w:color w:val="000000" w:themeColor="text1"/>
                <w:lang w:eastAsia="en-GB"/>
              </w:rPr>
            </w:pPr>
            <w:r w:rsidRPr="004C285B">
              <w:rPr>
                <w:rFonts w:ascii="Arial" w:eastAsia="Times New Roman" w:hAnsi="Arial" w:cs="Arial"/>
                <w:bCs/>
                <w:color w:val="000000" w:themeColor="text1"/>
                <w:lang w:eastAsia="en-GB"/>
              </w:rPr>
              <w:t>Male Monologue</w:t>
            </w:r>
          </w:p>
        </w:tc>
      </w:tr>
    </w:tbl>
    <w:p w14:paraId="2EDB7C4D" w14:textId="77777777" w:rsidR="00590CE1" w:rsidRPr="0093585B" w:rsidRDefault="00590CE1" w:rsidP="0054156F">
      <w:pPr>
        <w:shd w:val="clear" w:color="auto" w:fill="FFFFFF"/>
        <w:spacing w:after="0" w:line="240" w:lineRule="auto"/>
        <w:textAlignment w:val="baseline"/>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565735A6" w14:textId="77777777" w:rsidTr="00590CE1">
        <w:trPr>
          <w:trHeight w:val="557"/>
        </w:trPr>
        <w:tc>
          <w:tcPr>
            <w:tcW w:w="10201" w:type="dxa"/>
            <w:gridSpan w:val="2"/>
          </w:tcPr>
          <w:p w14:paraId="53757B48" w14:textId="77777777" w:rsidR="00D351EC" w:rsidRPr="00D351EC" w:rsidRDefault="00D351EC" w:rsidP="00D351EC">
            <w:pPr>
              <w:shd w:val="clear" w:color="auto" w:fill="FFFFFF"/>
              <w:textAlignment w:val="baseline"/>
              <w:rPr>
                <w:rFonts w:ascii="Arial" w:eastAsia="Times New Roman" w:hAnsi="Arial" w:cs="Arial"/>
                <w:b/>
                <w:bCs/>
                <w:color w:val="000000" w:themeColor="text1"/>
                <w:lang w:eastAsia="en-GB"/>
              </w:rPr>
            </w:pPr>
            <w:bookmarkStart w:id="0" w:name="_GoBack"/>
            <w:r w:rsidRPr="00D351EC">
              <w:rPr>
                <w:rFonts w:ascii="Arial" w:eastAsia="Times New Roman" w:hAnsi="Arial" w:cs="Arial"/>
                <w:b/>
                <w:bCs/>
                <w:color w:val="000000" w:themeColor="text1"/>
                <w:lang w:eastAsia="en-GB"/>
              </w:rPr>
              <w:t xml:space="preserve">Charley </w:t>
            </w:r>
            <w:proofErr w:type="spellStart"/>
            <w:r w:rsidRPr="00D351EC">
              <w:rPr>
                <w:rFonts w:ascii="Arial" w:eastAsia="Times New Roman" w:hAnsi="Arial" w:cs="Arial"/>
                <w:b/>
                <w:bCs/>
                <w:color w:val="000000" w:themeColor="text1"/>
                <w:lang w:eastAsia="en-GB"/>
              </w:rPr>
              <w:t>Kringas</w:t>
            </w:r>
            <w:proofErr w:type="spellEnd"/>
          </w:p>
          <w:p w14:paraId="31C7BAD4" w14:textId="5D076BDF" w:rsidR="00945CE9" w:rsidRPr="00D351EC" w:rsidRDefault="00D351EC" w:rsidP="00D351EC">
            <w:pPr>
              <w:shd w:val="clear" w:color="auto" w:fill="FFFFFF"/>
              <w:textAlignment w:val="baseline"/>
              <w:rPr>
                <w:rFonts w:ascii="Arial" w:eastAsia="Times New Roman" w:hAnsi="Arial" w:cs="Arial"/>
                <w:color w:val="000000" w:themeColor="text1"/>
                <w:lang w:eastAsia="en-GB"/>
              </w:rPr>
            </w:pPr>
            <w:r w:rsidRPr="00D351EC">
              <w:rPr>
                <w:rFonts w:ascii="Arial" w:eastAsia="Times New Roman" w:hAnsi="Arial" w:cs="Arial"/>
                <w:bCs/>
                <w:color w:val="000000" w:themeColor="text1"/>
                <w:lang w:eastAsia="en-GB"/>
              </w:rPr>
              <w:t>A stubborn, intense man with average looks. He ranges from a successful lyricist and Frank's long-time friend to a bright-eyed optimist creating his own opportunities in NYC.</w:t>
            </w:r>
          </w:p>
        </w:tc>
      </w:tr>
      <w:bookmarkEnd w:id="0"/>
      <w:tr w:rsidR="00945CE9" w:rsidRPr="0093585B" w14:paraId="7FA154DA" w14:textId="77777777" w:rsidTr="00590CE1">
        <w:tc>
          <w:tcPr>
            <w:tcW w:w="2405" w:type="dxa"/>
          </w:tcPr>
          <w:p w14:paraId="6AB20AF4"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4B5B10D3" w14:textId="6CC1102A" w:rsidR="00945CE9" w:rsidRPr="0093585B" w:rsidRDefault="00D351EC" w:rsidP="00D351EC">
            <w:pPr>
              <w:textAlignment w:val="baseline"/>
              <w:rPr>
                <w:rFonts w:ascii="Arial" w:eastAsia="Times New Roman" w:hAnsi="Arial" w:cs="Arial"/>
                <w:bCs/>
                <w:color w:val="000000" w:themeColor="text1"/>
                <w:lang w:eastAsia="en-GB"/>
              </w:rPr>
            </w:pPr>
            <w:r>
              <w:rPr>
                <w:rFonts w:ascii="Arial" w:eastAsia="Times New Roman" w:hAnsi="Arial" w:cs="Arial"/>
                <w:color w:val="000000" w:themeColor="text1"/>
                <w:lang w:eastAsia="en-GB"/>
              </w:rPr>
              <w:t>M</w:t>
            </w:r>
            <w:r w:rsidR="00945CE9" w:rsidRPr="0093585B">
              <w:rPr>
                <w:rFonts w:ascii="Arial" w:eastAsia="Times New Roman" w:hAnsi="Arial" w:cs="Arial"/>
                <w:color w:val="000000" w:themeColor="text1"/>
                <w:lang w:eastAsia="en-GB"/>
              </w:rPr>
              <w:t>ale</w:t>
            </w:r>
          </w:p>
        </w:tc>
      </w:tr>
      <w:tr w:rsidR="00945CE9" w:rsidRPr="0093585B" w14:paraId="1D02A777" w14:textId="77777777" w:rsidTr="00590CE1">
        <w:tc>
          <w:tcPr>
            <w:tcW w:w="2405" w:type="dxa"/>
          </w:tcPr>
          <w:p w14:paraId="6B41261B" w14:textId="4F475046" w:rsidR="00945CE9" w:rsidRPr="0093585B" w:rsidRDefault="005B0DB6"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945CE9" w:rsidRPr="0093585B">
              <w:rPr>
                <w:rFonts w:ascii="Arial" w:eastAsia="Times New Roman" w:hAnsi="Arial" w:cs="Arial"/>
                <w:bCs/>
                <w:color w:val="000000" w:themeColor="text1"/>
                <w:lang w:eastAsia="en-GB"/>
              </w:rPr>
              <w:t>:</w:t>
            </w:r>
          </w:p>
        </w:tc>
        <w:tc>
          <w:tcPr>
            <w:tcW w:w="7796" w:type="dxa"/>
          </w:tcPr>
          <w:p w14:paraId="3D5FBDD7" w14:textId="3D22464D" w:rsidR="00945CE9" w:rsidRPr="0093585B" w:rsidRDefault="00D351EC" w:rsidP="00065AC1">
            <w:pPr>
              <w:textAlignment w:val="baseline"/>
              <w:rPr>
                <w:rFonts w:ascii="Arial" w:eastAsia="Times New Roman" w:hAnsi="Arial" w:cs="Arial"/>
                <w:bCs/>
                <w:color w:val="000000" w:themeColor="text1"/>
                <w:lang w:eastAsia="en-GB"/>
              </w:rPr>
            </w:pPr>
            <w:r w:rsidRPr="00D351EC">
              <w:rPr>
                <w:rFonts w:ascii="Arial" w:eastAsia="Times New Roman" w:hAnsi="Arial" w:cs="Arial"/>
                <w:color w:val="000000" w:themeColor="text1"/>
                <w:lang w:eastAsia="en-GB"/>
              </w:rPr>
              <w:t>25 to 40</w:t>
            </w:r>
          </w:p>
        </w:tc>
      </w:tr>
      <w:tr w:rsidR="00945CE9" w:rsidRPr="0093585B" w14:paraId="2C1DA13C" w14:textId="77777777" w:rsidTr="00590CE1">
        <w:tc>
          <w:tcPr>
            <w:tcW w:w="2405" w:type="dxa"/>
          </w:tcPr>
          <w:p w14:paraId="11EE9141"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76A95D17" w14:textId="33DE3928" w:rsidR="00945CE9" w:rsidRPr="0093585B" w:rsidRDefault="003A397D" w:rsidP="00065AC1">
            <w:pPr>
              <w:textAlignment w:val="baseline"/>
              <w:rPr>
                <w:rFonts w:ascii="Arial" w:eastAsia="Times New Roman" w:hAnsi="Arial" w:cs="Arial"/>
                <w:bCs/>
                <w:color w:val="000000" w:themeColor="text1"/>
                <w:lang w:eastAsia="en-GB"/>
              </w:rPr>
            </w:pPr>
            <w:r>
              <w:rPr>
                <w:rFonts w:ascii="Arial" w:eastAsia="Times New Roman" w:hAnsi="Arial" w:cs="Arial"/>
                <w:b/>
                <w:bCs/>
                <w:color w:val="000000" w:themeColor="text1"/>
                <w:lang w:eastAsia="en-GB"/>
              </w:rPr>
              <w:t xml:space="preserve">13 Good Thing Going </w:t>
            </w:r>
            <w:r w:rsidR="00945CE9" w:rsidRPr="0093585B">
              <w:rPr>
                <w:rFonts w:ascii="Arial" w:eastAsia="Times New Roman" w:hAnsi="Arial" w:cs="Arial"/>
                <w:bCs/>
                <w:color w:val="000000" w:themeColor="text1"/>
                <w:lang w:eastAsia="en-GB"/>
              </w:rPr>
              <w:t xml:space="preserve">bars </w:t>
            </w:r>
            <w:r>
              <w:rPr>
                <w:rFonts w:ascii="Arial" w:eastAsia="Times New Roman" w:hAnsi="Arial" w:cs="Arial"/>
                <w:bCs/>
                <w:color w:val="000000" w:themeColor="text1"/>
                <w:lang w:eastAsia="en-GB"/>
              </w:rPr>
              <w:t>1</w:t>
            </w:r>
            <w:r w:rsidR="00945CE9" w:rsidRPr="0093585B">
              <w:rPr>
                <w:rFonts w:ascii="Arial" w:eastAsia="Times New Roman" w:hAnsi="Arial" w:cs="Arial"/>
                <w:bCs/>
                <w:color w:val="000000" w:themeColor="text1"/>
                <w:lang w:eastAsia="en-GB"/>
              </w:rPr>
              <w:t>–</w:t>
            </w:r>
            <w:r>
              <w:rPr>
                <w:rFonts w:ascii="Arial" w:eastAsia="Times New Roman" w:hAnsi="Arial" w:cs="Arial"/>
                <w:bCs/>
                <w:color w:val="000000" w:themeColor="text1"/>
                <w:lang w:eastAsia="en-GB"/>
              </w:rPr>
              <w:t>27</w:t>
            </w:r>
            <w:r w:rsidR="00945CE9" w:rsidRPr="0093585B">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It started out like a song</w:t>
            </w:r>
            <w:r w:rsidR="00945CE9" w:rsidRPr="0093585B">
              <w:rPr>
                <w:rFonts w:ascii="Arial" w:eastAsia="Times New Roman" w:hAnsi="Arial" w:cs="Arial"/>
                <w:bCs/>
                <w:color w:val="000000" w:themeColor="text1"/>
                <w:lang w:eastAsia="en-GB"/>
              </w:rPr>
              <w:t>…” to “…</w:t>
            </w:r>
            <w:r>
              <w:rPr>
                <w:rFonts w:ascii="Arial" w:eastAsia="Times New Roman" w:hAnsi="Arial" w:cs="Arial"/>
                <w:bCs/>
                <w:color w:val="000000" w:themeColor="text1"/>
                <w:lang w:eastAsia="en-GB"/>
              </w:rPr>
              <w:t>I don’t make that a crime</w:t>
            </w:r>
            <w:r w:rsidR="00945CE9" w:rsidRPr="0093585B">
              <w:rPr>
                <w:rFonts w:ascii="Arial" w:eastAsia="Times New Roman" w:hAnsi="Arial" w:cs="Arial"/>
                <w:bCs/>
                <w:color w:val="000000" w:themeColor="text1"/>
                <w:lang w:eastAsia="en-GB"/>
              </w:rPr>
              <w:t>.”)</w:t>
            </w:r>
          </w:p>
          <w:p w14:paraId="778B3BA0" w14:textId="77777777" w:rsidR="00945CE9" w:rsidRPr="0093585B" w:rsidRDefault="00945CE9" w:rsidP="00065AC1">
            <w:pPr>
              <w:textAlignment w:val="baseline"/>
              <w:rPr>
                <w:rFonts w:ascii="Arial" w:eastAsia="Times New Roman" w:hAnsi="Arial" w:cs="Arial"/>
                <w:bCs/>
                <w:color w:val="000000" w:themeColor="text1"/>
                <w:sz w:val="10"/>
                <w:lang w:eastAsia="en-GB"/>
              </w:rPr>
            </w:pPr>
          </w:p>
          <w:p w14:paraId="6048DD13" w14:textId="77777777" w:rsidR="00945CE9" w:rsidRPr="0093585B" w:rsidRDefault="00945CE9" w:rsidP="00065AC1">
            <w:pPr>
              <w:textAlignment w:val="baseline"/>
              <w:rPr>
                <w:rFonts w:ascii="Arial" w:eastAsia="Times New Roman" w:hAnsi="Arial" w:cs="Arial"/>
                <w:b/>
                <w:bCs/>
                <w:color w:val="FF0000"/>
                <w:lang w:eastAsia="en-GB"/>
              </w:rPr>
            </w:pPr>
            <w:r w:rsidRPr="0093585B">
              <w:rPr>
                <w:rFonts w:ascii="Arial" w:eastAsia="Times New Roman" w:hAnsi="Arial" w:cs="Arial"/>
                <w:b/>
                <w:bCs/>
                <w:color w:val="FF0000"/>
                <w:lang w:eastAsia="en-GB"/>
              </w:rPr>
              <w:t>and</w:t>
            </w:r>
          </w:p>
          <w:p w14:paraId="1EED156A" w14:textId="77777777" w:rsidR="00945CE9" w:rsidRPr="0093585B" w:rsidRDefault="00945CE9" w:rsidP="00065AC1">
            <w:pPr>
              <w:textAlignment w:val="baseline"/>
              <w:rPr>
                <w:rFonts w:ascii="Arial" w:eastAsia="Times New Roman" w:hAnsi="Arial" w:cs="Arial"/>
                <w:b/>
                <w:bCs/>
                <w:color w:val="000000" w:themeColor="text1"/>
                <w:sz w:val="10"/>
                <w:lang w:eastAsia="en-GB"/>
              </w:rPr>
            </w:pPr>
          </w:p>
          <w:p w14:paraId="08472330" w14:textId="0FBEE343" w:rsidR="00945CE9" w:rsidRPr="0093585B" w:rsidRDefault="00E71966" w:rsidP="00FB7349">
            <w:pPr>
              <w:textAlignment w:val="baseline"/>
              <w:rPr>
                <w:rFonts w:ascii="Arial" w:eastAsia="Times New Roman" w:hAnsi="Arial" w:cs="Arial"/>
                <w:bCs/>
                <w:color w:val="000000" w:themeColor="text1"/>
                <w:lang w:eastAsia="en-GB"/>
              </w:rPr>
            </w:pPr>
            <w:r>
              <w:rPr>
                <w:rFonts w:ascii="Arial" w:eastAsia="Times New Roman" w:hAnsi="Arial" w:cs="Arial"/>
                <w:b/>
                <w:color w:val="000000" w:themeColor="text1"/>
                <w:lang w:eastAsia="en-GB"/>
              </w:rPr>
              <w:t xml:space="preserve">17b </w:t>
            </w:r>
            <w:r w:rsidR="003A397D">
              <w:rPr>
                <w:rFonts w:ascii="Arial" w:eastAsia="Times New Roman" w:hAnsi="Arial" w:cs="Arial"/>
                <w:b/>
                <w:color w:val="000000" w:themeColor="text1"/>
                <w:lang w:eastAsia="en-GB"/>
              </w:rPr>
              <w:t>Our Time – Part 3</w:t>
            </w:r>
            <w:r w:rsidR="003A397D" w:rsidRPr="0093585B">
              <w:rPr>
                <w:rFonts w:ascii="Arial" w:eastAsia="Times New Roman" w:hAnsi="Arial" w:cs="Arial"/>
                <w:b/>
                <w:color w:val="000000" w:themeColor="text1"/>
                <w:lang w:eastAsia="en-GB"/>
              </w:rPr>
              <w:t xml:space="preserve"> </w:t>
            </w:r>
            <w:r w:rsidR="003A397D" w:rsidRPr="0093585B">
              <w:rPr>
                <w:rFonts w:ascii="Arial" w:eastAsia="Times New Roman" w:hAnsi="Arial" w:cs="Arial"/>
                <w:color w:val="000000" w:themeColor="text1"/>
                <w:lang w:eastAsia="en-GB"/>
              </w:rPr>
              <w:t xml:space="preserve">bars </w:t>
            </w:r>
            <w:r w:rsidR="003A397D">
              <w:rPr>
                <w:rFonts w:ascii="Arial" w:eastAsia="Times New Roman" w:hAnsi="Arial" w:cs="Arial"/>
                <w:color w:val="000000" w:themeColor="text1"/>
                <w:lang w:eastAsia="en-GB"/>
              </w:rPr>
              <w:t>2</w:t>
            </w:r>
            <w:r w:rsidR="003A397D" w:rsidRPr="0093585B">
              <w:rPr>
                <w:rFonts w:ascii="Arial" w:eastAsia="Times New Roman" w:hAnsi="Arial" w:cs="Arial"/>
                <w:color w:val="000000" w:themeColor="text1"/>
                <w:lang w:eastAsia="en-GB"/>
              </w:rPr>
              <w:t>3–4</w:t>
            </w:r>
            <w:r w:rsidR="003A397D">
              <w:rPr>
                <w:rFonts w:ascii="Arial" w:eastAsia="Times New Roman" w:hAnsi="Arial" w:cs="Arial"/>
                <w:color w:val="000000" w:themeColor="text1"/>
                <w:lang w:eastAsia="en-GB"/>
              </w:rPr>
              <w:t>2</w:t>
            </w:r>
            <w:r w:rsidR="003A397D" w:rsidRPr="0093585B">
              <w:rPr>
                <w:rFonts w:ascii="Arial" w:eastAsia="Times New Roman" w:hAnsi="Arial" w:cs="Arial"/>
                <w:color w:val="000000" w:themeColor="text1"/>
                <w:lang w:eastAsia="en-GB"/>
              </w:rPr>
              <w:t xml:space="preserve"> (“</w:t>
            </w:r>
            <w:r w:rsidR="003A397D">
              <w:rPr>
                <w:rFonts w:ascii="Arial" w:eastAsia="Times New Roman" w:hAnsi="Arial" w:cs="Arial"/>
                <w:color w:val="000000" w:themeColor="text1"/>
                <w:lang w:eastAsia="en-GB"/>
              </w:rPr>
              <w:t>It’s our time, breathe it in</w:t>
            </w:r>
            <w:r w:rsidR="003A397D" w:rsidRPr="0093585B">
              <w:rPr>
                <w:rFonts w:ascii="Arial" w:eastAsia="Times New Roman" w:hAnsi="Arial" w:cs="Arial"/>
                <w:color w:val="000000" w:themeColor="text1"/>
                <w:lang w:eastAsia="en-GB"/>
              </w:rPr>
              <w:t>…” to “…</w:t>
            </w:r>
            <w:r w:rsidR="003A397D">
              <w:rPr>
                <w:rFonts w:ascii="Arial" w:eastAsia="Times New Roman" w:hAnsi="Arial" w:cs="Arial"/>
                <w:color w:val="000000" w:themeColor="text1"/>
                <w:lang w:eastAsia="en-GB"/>
              </w:rPr>
              <w:t>This is where we began being what we can</w:t>
            </w:r>
            <w:r w:rsidR="00CE5571">
              <w:rPr>
                <w:rFonts w:ascii="Arial" w:eastAsia="Times New Roman" w:hAnsi="Arial" w:cs="Arial"/>
                <w:color w:val="000000" w:themeColor="text1"/>
                <w:lang w:eastAsia="en-GB"/>
              </w:rPr>
              <w:t>.</w:t>
            </w:r>
            <w:r w:rsidR="003A397D" w:rsidRPr="0093585B">
              <w:rPr>
                <w:rFonts w:ascii="Arial" w:eastAsia="Times New Roman" w:hAnsi="Arial" w:cs="Arial"/>
                <w:color w:val="000000" w:themeColor="text1"/>
                <w:lang w:eastAsia="en-GB"/>
              </w:rPr>
              <w:t>”)</w:t>
            </w:r>
          </w:p>
        </w:tc>
      </w:tr>
      <w:tr w:rsidR="00945CE9" w:rsidRPr="0093585B" w14:paraId="38985591" w14:textId="77777777" w:rsidTr="00590CE1">
        <w:tc>
          <w:tcPr>
            <w:tcW w:w="2405" w:type="dxa"/>
          </w:tcPr>
          <w:p w14:paraId="07BF4880"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504D17D6" w14:textId="0B4E429E" w:rsidR="00945CE9" w:rsidRPr="0093585B" w:rsidRDefault="004C285B"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Male Monologue</w:t>
            </w:r>
          </w:p>
        </w:tc>
      </w:tr>
    </w:tbl>
    <w:p w14:paraId="1F1886FF" w14:textId="353C6553" w:rsidR="001B2530" w:rsidRPr="0093585B" w:rsidRDefault="001B2530" w:rsidP="0054156F">
      <w:pPr>
        <w:shd w:val="clear" w:color="auto" w:fill="FFFFFF"/>
        <w:spacing w:after="0" w:line="240" w:lineRule="auto"/>
        <w:textAlignment w:val="baseline"/>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7454FE3B" w14:textId="77777777" w:rsidTr="00590CE1">
        <w:trPr>
          <w:trHeight w:val="291"/>
        </w:trPr>
        <w:tc>
          <w:tcPr>
            <w:tcW w:w="10201" w:type="dxa"/>
            <w:gridSpan w:val="2"/>
          </w:tcPr>
          <w:p w14:paraId="64F6C2ED" w14:textId="77777777" w:rsidR="00D351EC" w:rsidRPr="00D351EC" w:rsidRDefault="00D351EC" w:rsidP="00D351EC">
            <w:pPr>
              <w:shd w:val="clear" w:color="auto" w:fill="FFFFFF"/>
              <w:textAlignment w:val="baseline"/>
              <w:rPr>
                <w:rFonts w:ascii="Arial" w:eastAsia="Times New Roman" w:hAnsi="Arial" w:cs="Arial"/>
                <w:b/>
                <w:bCs/>
                <w:color w:val="000000" w:themeColor="text1"/>
                <w:lang w:eastAsia="en-GB"/>
              </w:rPr>
            </w:pPr>
            <w:r w:rsidRPr="00D351EC">
              <w:rPr>
                <w:rFonts w:ascii="Arial" w:eastAsia="Times New Roman" w:hAnsi="Arial" w:cs="Arial"/>
                <w:b/>
                <w:bCs/>
                <w:color w:val="000000" w:themeColor="text1"/>
                <w:lang w:eastAsia="en-GB"/>
              </w:rPr>
              <w:t>Mary Flynn</w:t>
            </w:r>
          </w:p>
          <w:p w14:paraId="5BD42324" w14:textId="69A0E1D3" w:rsidR="00945CE9" w:rsidRPr="00D351EC" w:rsidRDefault="00D351EC" w:rsidP="00D351EC">
            <w:pPr>
              <w:shd w:val="clear" w:color="auto" w:fill="FFFFFF"/>
              <w:textAlignment w:val="baseline"/>
              <w:rPr>
                <w:rFonts w:ascii="Arial" w:eastAsia="Times New Roman" w:hAnsi="Arial" w:cs="Arial"/>
                <w:color w:val="000000" w:themeColor="text1"/>
                <w:lang w:eastAsia="en-GB"/>
              </w:rPr>
            </w:pPr>
            <w:r w:rsidRPr="00D351EC">
              <w:rPr>
                <w:rFonts w:ascii="Arial" w:eastAsia="Times New Roman" w:hAnsi="Arial" w:cs="Arial"/>
                <w:bCs/>
                <w:color w:val="000000" w:themeColor="text1"/>
                <w:lang w:eastAsia="en-GB"/>
              </w:rPr>
              <w:t>A middle-aged theatre critic. Her character arcs to the youthful, gorgeous 20-something living in NYC with best friend Frank. Sardonic, bitter, and witty.</w:t>
            </w:r>
          </w:p>
        </w:tc>
      </w:tr>
      <w:tr w:rsidR="00945CE9" w:rsidRPr="0093585B" w14:paraId="1EC047A5" w14:textId="77777777" w:rsidTr="00590CE1">
        <w:tc>
          <w:tcPr>
            <w:tcW w:w="2405" w:type="dxa"/>
          </w:tcPr>
          <w:p w14:paraId="7BAA1BAF"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47F50B53" w14:textId="7D2E4E0D" w:rsidR="00945CE9" w:rsidRPr="0093585B" w:rsidRDefault="00D351EC" w:rsidP="00D351EC">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w:t>
            </w:r>
            <w:r w:rsidR="00945CE9" w:rsidRPr="0093585B">
              <w:rPr>
                <w:rFonts w:ascii="Arial" w:eastAsia="Times New Roman" w:hAnsi="Arial" w:cs="Arial"/>
                <w:bCs/>
                <w:color w:val="000000" w:themeColor="text1"/>
                <w:lang w:eastAsia="en-GB"/>
              </w:rPr>
              <w:t>ale</w:t>
            </w:r>
          </w:p>
        </w:tc>
      </w:tr>
      <w:tr w:rsidR="00945CE9" w:rsidRPr="0093585B" w14:paraId="7EF174E8" w14:textId="77777777" w:rsidTr="00590CE1">
        <w:tc>
          <w:tcPr>
            <w:tcW w:w="2405" w:type="dxa"/>
          </w:tcPr>
          <w:p w14:paraId="51894C46" w14:textId="7EE2AFBA" w:rsidR="00945CE9" w:rsidRPr="0093585B" w:rsidRDefault="005B0DB6"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945CE9" w:rsidRPr="0093585B">
              <w:rPr>
                <w:rFonts w:ascii="Arial" w:eastAsia="Times New Roman" w:hAnsi="Arial" w:cs="Arial"/>
                <w:bCs/>
                <w:color w:val="000000" w:themeColor="text1"/>
                <w:lang w:eastAsia="en-GB"/>
              </w:rPr>
              <w:t>:</w:t>
            </w:r>
          </w:p>
        </w:tc>
        <w:tc>
          <w:tcPr>
            <w:tcW w:w="7796" w:type="dxa"/>
          </w:tcPr>
          <w:p w14:paraId="1B3FF046" w14:textId="7470DB30" w:rsidR="00945CE9" w:rsidRPr="0093585B" w:rsidRDefault="00D351EC" w:rsidP="00D351EC">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30</w:t>
            </w:r>
            <w:r w:rsidR="00945CE9" w:rsidRPr="0093585B">
              <w:rPr>
                <w:rFonts w:ascii="Arial" w:eastAsia="Times New Roman" w:hAnsi="Arial" w:cs="Arial"/>
                <w:bCs/>
                <w:color w:val="000000" w:themeColor="text1"/>
                <w:lang w:eastAsia="en-GB"/>
              </w:rPr>
              <w:t xml:space="preserve"> to </w:t>
            </w:r>
            <w:r>
              <w:rPr>
                <w:rFonts w:ascii="Arial" w:eastAsia="Times New Roman" w:hAnsi="Arial" w:cs="Arial"/>
                <w:bCs/>
                <w:color w:val="000000" w:themeColor="text1"/>
                <w:lang w:eastAsia="en-GB"/>
              </w:rPr>
              <w:t>4</w:t>
            </w:r>
            <w:r w:rsidR="00945CE9" w:rsidRPr="0093585B">
              <w:rPr>
                <w:rFonts w:ascii="Arial" w:eastAsia="Times New Roman" w:hAnsi="Arial" w:cs="Arial"/>
                <w:bCs/>
                <w:color w:val="000000" w:themeColor="text1"/>
                <w:lang w:eastAsia="en-GB"/>
              </w:rPr>
              <w:t>5</w:t>
            </w:r>
          </w:p>
        </w:tc>
      </w:tr>
      <w:tr w:rsidR="00945CE9" w:rsidRPr="0093585B" w14:paraId="1B10BFB5" w14:textId="77777777" w:rsidTr="00590CE1">
        <w:tc>
          <w:tcPr>
            <w:tcW w:w="2405" w:type="dxa"/>
          </w:tcPr>
          <w:p w14:paraId="6E6455E2"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66771F5B" w14:textId="56FD2993" w:rsidR="004D1B4E" w:rsidRPr="0093585B" w:rsidRDefault="004D1B4E" w:rsidP="004D1B4E">
            <w:pPr>
              <w:textAlignment w:val="baseline"/>
              <w:rPr>
                <w:rFonts w:ascii="Arial" w:eastAsia="Times New Roman" w:hAnsi="Arial" w:cs="Arial"/>
                <w:bCs/>
                <w:color w:val="000000" w:themeColor="text1"/>
                <w:lang w:eastAsia="en-GB"/>
              </w:rPr>
            </w:pPr>
            <w:r>
              <w:rPr>
                <w:rFonts w:ascii="Arial" w:eastAsia="Times New Roman" w:hAnsi="Arial" w:cs="Arial"/>
                <w:b/>
                <w:bCs/>
                <w:color w:val="000000" w:themeColor="text1"/>
                <w:lang w:eastAsia="en-GB"/>
              </w:rPr>
              <w:t xml:space="preserve">5 Old Friends – Like It Was </w:t>
            </w:r>
            <w:r w:rsidR="00FB7349">
              <w:rPr>
                <w:rFonts w:ascii="Arial" w:eastAsia="Times New Roman" w:hAnsi="Arial" w:cs="Arial"/>
                <w:bCs/>
                <w:color w:val="000000" w:themeColor="text1"/>
                <w:lang w:eastAsia="en-GB"/>
              </w:rPr>
              <w:t>bars 3</w:t>
            </w:r>
            <w:r>
              <w:rPr>
                <w:rFonts w:ascii="Arial" w:eastAsia="Times New Roman" w:hAnsi="Arial" w:cs="Arial"/>
                <w:bCs/>
                <w:color w:val="000000" w:themeColor="text1"/>
                <w:lang w:eastAsia="en-GB"/>
              </w:rPr>
              <w:t>2</w:t>
            </w:r>
            <w:r w:rsidR="00945CE9" w:rsidRPr="0093585B">
              <w:rPr>
                <w:rFonts w:ascii="Arial" w:eastAsia="Times New Roman" w:hAnsi="Arial" w:cs="Arial"/>
                <w:bCs/>
                <w:color w:val="000000" w:themeColor="text1"/>
                <w:lang w:eastAsia="en-GB"/>
              </w:rPr>
              <w:t>–6</w:t>
            </w:r>
            <w:r>
              <w:rPr>
                <w:rFonts w:ascii="Arial" w:eastAsia="Times New Roman" w:hAnsi="Arial" w:cs="Arial"/>
                <w:bCs/>
                <w:color w:val="000000" w:themeColor="text1"/>
                <w:lang w:eastAsia="en-GB"/>
              </w:rPr>
              <w:t>6</w:t>
            </w:r>
            <w:r w:rsidR="00945CE9" w:rsidRPr="0093585B">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 xml:space="preserve">Charley, why can’t it be like it </w:t>
            </w:r>
            <w:proofErr w:type="gramStart"/>
            <w:r>
              <w:rPr>
                <w:rFonts w:ascii="Arial" w:eastAsia="Times New Roman" w:hAnsi="Arial" w:cs="Arial"/>
                <w:bCs/>
                <w:color w:val="000000" w:themeColor="text1"/>
                <w:lang w:eastAsia="en-GB"/>
              </w:rPr>
              <w:t>was</w:t>
            </w:r>
            <w:r w:rsidR="00945CE9" w:rsidRPr="0093585B">
              <w:rPr>
                <w:rFonts w:ascii="Arial" w:eastAsia="Times New Roman" w:hAnsi="Arial" w:cs="Arial"/>
                <w:bCs/>
                <w:color w:val="000000" w:themeColor="text1"/>
                <w:lang w:eastAsia="en-GB"/>
              </w:rPr>
              <w:t>?...</w:t>
            </w:r>
            <w:proofErr w:type="gramEnd"/>
            <w:r w:rsidR="00945CE9" w:rsidRPr="0093585B">
              <w:rPr>
                <w:rFonts w:ascii="Arial" w:eastAsia="Times New Roman" w:hAnsi="Arial" w:cs="Arial"/>
                <w:bCs/>
                <w:color w:val="000000" w:themeColor="text1"/>
                <w:lang w:eastAsia="en-GB"/>
              </w:rPr>
              <w:t>” to “…</w:t>
            </w:r>
            <w:r>
              <w:rPr>
                <w:rFonts w:ascii="Arial" w:eastAsia="Times New Roman" w:hAnsi="Arial" w:cs="Arial"/>
                <w:bCs/>
                <w:color w:val="000000" w:themeColor="text1"/>
                <w:lang w:eastAsia="en-GB"/>
              </w:rPr>
              <w:t>Help me out, Charley, make it like it was</w:t>
            </w:r>
            <w:r w:rsidR="00964A48" w:rsidRPr="0093585B">
              <w:rPr>
                <w:rFonts w:ascii="Arial" w:eastAsia="Times New Roman" w:hAnsi="Arial" w:cs="Arial"/>
                <w:bCs/>
                <w:color w:val="000000" w:themeColor="text1"/>
                <w:lang w:eastAsia="en-GB"/>
              </w:rPr>
              <w:t>.</w:t>
            </w:r>
            <w:r w:rsidR="00945CE9" w:rsidRPr="0093585B">
              <w:rPr>
                <w:rFonts w:ascii="Arial" w:eastAsia="Times New Roman" w:hAnsi="Arial" w:cs="Arial"/>
                <w:bCs/>
                <w:color w:val="000000" w:themeColor="text1"/>
                <w:lang w:eastAsia="en-GB"/>
              </w:rPr>
              <w:t>”)</w:t>
            </w:r>
            <w:r w:rsidRPr="0093585B">
              <w:rPr>
                <w:rFonts w:ascii="Arial" w:eastAsia="Times New Roman" w:hAnsi="Arial" w:cs="Arial"/>
                <w:bCs/>
                <w:color w:val="000000" w:themeColor="text1"/>
                <w:lang w:eastAsia="en-GB"/>
              </w:rPr>
              <w:t xml:space="preserve"> </w:t>
            </w:r>
          </w:p>
          <w:p w14:paraId="02FACC57" w14:textId="77777777" w:rsidR="004D1B4E" w:rsidRPr="0093585B" w:rsidRDefault="004D1B4E" w:rsidP="004D1B4E">
            <w:pPr>
              <w:textAlignment w:val="baseline"/>
              <w:rPr>
                <w:rFonts w:ascii="Arial" w:eastAsia="Times New Roman" w:hAnsi="Arial" w:cs="Arial"/>
                <w:bCs/>
                <w:color w:val="000000" w:themeColor="text1"/>
                <w:sz w:val="10"/>
                <w:lang w:eastAsia="en-GB"/>
              </w:rPr>
            </w:pPr>
          </w:p>
          <w:p w14:paraId="6A7DD6C2" w14:textId="77777777" w:rsidR="004D1B4E" w:rsidRPr="0093585B" w:rsidRDefault="004D1B4E" w:rsidP="004D1B4E">
            <w:pPr>
              <w:textAlignment w:val="baseline"/>
              <w:rPr>
                <w:rFonts w:ascii="Arial" w:eastAsia="Times New Roman" w:hAnsi="Arial" w:cs="Arial"/>
                <w:b/>
                <w:bCs/>
                <w:color w:val="FF0000"/>
                <w:lang w:eastAsia="en-GB"/>
              </w:rPr>
            </w:pPr>
            <w:r w:rsidRPr="0093585B">
              <w:rPr>
                <w:rFonts w:ascii="Arial" w:eastAsia="Times New Roman" w:hAnsi="Arial" w:cs="Arial"/>
                <w:b/>
                <w:bCs/>
                <w:color w:val="FF0000"/>
                <w:lang w:eastAsia="en-GB"/>
              </w:rPr>
              <w:t>and</w:t>
            </w:r>
          </w:p>
          <w:p w14:paraId="78A4B04F" w14:textId="77777777" w:rsidR="004D1B4E" w:rsidRPr="0093585B" w:rsidRDefault="004D1B4E" w:rsidP="004D1B4E">
            <w:pPr>
              <w:textAlignment w:val="baseline"/>
              <w:rPr>
                <w:rFonts w:ascii="Arial" w:eastAsia="Times New Roman" w:hAnsi="Arial" w:cs="Arial"/>
                <w:b/>
                <w:bCs/>
                <w:color w:val="000000" w:themeColor="text1"/>
                <w:sz w:val="10"/>
                <w:lang w:eastAsia="en-GB"/>
              </w:rPr>
            </w:pPr>
          </w:p>
          <w:p w14:paraId="1A3FC261" w14:textId="292134BE" w:rsidR="00467E56" w:rsidRPr="00467E56" w:rsidRDefault="00E71966" w:rsidP="004D1B4E">
            <w:pPr>
              <w:textAlignment w:val="baseline"/>
              <w:rPr>
                <w:rFonts w:ascii="Arial" w:eastAsia="Times New Roman" w:hAnsi="Arial" w:cs="Arial"/>
                <w:bCs/>
                <w:color w:val="000000" w:themeColor="text1"/>
                <w:lang w:eastAsia="en-GB"/>
              </w:rPr>
            </w:pPr>
            <w:r>
              <w:rPr>
                <w:rFonts w:ascii="Arial" w:eastAsia="Times New Roman" w:hAnsi="Arial" w:cs="Arial"/>
                <w:b/>
                <w:color w:val="000000" w:themeColor="text1"/>
                <w:lang w:eastAsia="en-GB"/>
              </w:rPr>
              <w:t xml:space="preserve">17b </w:t>
            </w:r>
            <w:r w:rsidR="004D1B4E">
              <w:rPr>
                <w:rFonts w:ascii="Arial" w:eastAsia="Times New Roman" w:hAnsi="Arial" w:cs="Arial"/>
                <w:b/>
                <w:color w:val="000000" w:themeColor="text1"/>
                <w:lang w:eastAsia="en-GB"/>
              </w:rPr>
              <w:t>Our Time – Part 3</w:t>
            </w:r>
            <w:r w:rsidR="004D1B4E" w:rsidRPr="0093585B">
              <w:rPr>
                <w:rFonts w:ascii="Arial" w:eastAsia="Times New Roman" w:hAnsi="Arial" w:cs="Arial"/>
                <w:b/>
                <w:color w:val="000000" w:themeColor="text1"/>
                <w:lang w:eastAsia="en-GB"/>
              </w:rPr>
              <w:t xml:space="preserve"> </w:t>
            </w:r>
            <w:r w:rsidR="004D1B4E" w:rsidRPr="0093585B">
              <w:rPr>
                <w:rFonts w:ascii="Arial" w:eastAsia="Times New Roman" w:hAnsi="Arial" w:cs="Arial"/>
                <w:color w:val="000000" w:themeColor="text1"/>
                <w:lang w:eastAsia="en-GB"/>
              </w:rPr>
              <w:t xml:space="preserve">bars </w:t>
            </w:r>
            <w:r w:rsidR="004D1B4E">
              <w:rPr>
                <w:rFonts w:ascii="Arial" w:eastAsia="Times New Roman" w:hAnsi="Arial" w:cs="Arial"/>
                <w:color w:val="000000" w:themeColor="text1"/>
                <w:lang w:eastAsia="en-GB"/>
              </w:rPr>
              <w:t>2</w:t>
            </w:r>
            <w:r w:rsidR="004D1B4E" w:rsidRPr="0093585B">
              <w:rPr>
                <w:rFonts w:ascii="Arial" w:eastAsia="Times New Roman" w:hAnsi="Arial" w:cs="Arial"/>
                <w:color w:val="000000" w:themeColor="text1"/>
                <w:lang w:eastAsia="en-GB"/>
              </w:rPr>
              <w:t>3–4</w:t>
            </w:r>
            <w:r w:rsidR="004D1B4E">
              <w:rPr>
                <w:rFonts w:ascii="Arial" w:eastAsia="Times New Roman" w:hAnsi="Arial" w:cs="Arial"/>
                <w:color w:val="000000" w:themeColor="text1"/>
                <w:lang w:eastAsia="en-GB"/>
              </w:rPr>
              <w:t>2</w:t>
            </w:r>
            <w:r w:rsidR="004D1B4E" w:rsidRPr="0093585B">
              <w:rPr>
                <w:rFonts w:ascii="Arial" w:eastAsia="Times New Roman" w:hAnsi="Arial" w:cs="Arial"/>
                <w:color w:val="000000" w:themeColor="text1"/>
                <w:lang w:eastAsia="en-GB"/>
              </w:rPr>
              <w:t xml:space="preserve"> (“</w:t>
            </w:r>
            <w:r w:rsidR="004D1B4E">
              <w:rPr>
                <w:rFonts w:ascii="Arial" w:eastAsia="Times New Roman" w:hAnsi="Arial" w:cs="Arial"/>
                <w:color w:val="000000" w:themeColor="text1"/>
                <w:lang w:eastAsia="en-GB"/>
              </w:rPr>
              <w:t>It’s our time, breathe it in</w:t>
            </w:r>
            <w:r w:rsidR="004D1B4E" w:rsidRPr="0093585B">
              <w:rPr>
                <w:rFonts w:ascii="Arial" w:eastAsia="Times New Roman" w:hAnsi="Arial" w:cs="Arial"/>
                <w:color w:val="000000" w:themeColor="text1"/>
                <w:lang w:eastAsia="en-GB"/>
              </w:rPr>
              <w:t>…” to “…</w:t>
            </w:r>
            <w:r w:rsidR="004D1B4E">
              <w:rPr>
                <w:rFonts w:ascii="Arial" w:eastAsia="Times New Roman" w:hAnsi="Arial" w:cs="Arial"/>
                <w:color w:val="000000" w:themeColor="text1"/>
                <w:lang w:eastAsia="en-GB"/>
              </w:rPr>
              <w:t>This is where we began being what we can</w:t>
            </w:r>
            <w:r w:rsidR="00CE5571">
              <w:rPr>
                <w:rFonts w:ascii="Arial" w:eastAsia="Times New Roman" w:hAnsi="Arial" w:cs="Arial"/>
                <w:color w:val="000000" w:themeColor="text1"/>
                <w:lang w:eastAsia="en-GB"/>
              </w:rPr>
              <w:t>.</w:t>
            </w:r>
            <w:r w:rsidR="004D1B4E" w:rsidRPr="0093585B">
              <w:rPr>
                <w:rFonts w:ascii="Arial" w:eastAsia="Times New Roman" w:hAnsi="Arial" w:cs="Arial"/>
                <w:color w:val="000000" w:themeColor="text1"/>
                <w:lang w:eastAsia="en-GB"/>
              </w:rPr>
              <w:t>”)</w:t>
            </w:r>
          </w:p>
        </w:tc>
      </w:tr>
      <w:tr w:rsidR="00945CE9" w:rsidRPr="0093585B" w14:paraId="24DA5D95" w14:textId="77777777" w:rsidTr="00590CE1">
        <w:tc>
          <w:tcPr>
            <w:tcW w:w="2405" w:type="dxa"/>
          </w:tcPr>
          <w:p w14:paraId="6C974CA1"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0363C071" w14:textId="68BDDA29" w:rsidR="00945CE9" w:rsidRPr="0093585B" w:rsidRDefault="004C285B"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Female Monologue</w:t>
            </w:r>
          </w:p>
        </w:tc>
      </w:tr>
    </w:tbl>
    <w:p w14:paraId="5B337253" w14:textId="77777777" w:rsidR="00590CE1" w:rsidRPr="0093585B" w:rsidRDefault="00590CE1" w:rsidP="0054156F">
      <w:pPr>
        <w:shd w:val="clear" w:color="auto" w:fill="FFFFFF"/>
        <w:spacing w:after="0" w:line="240" w:lineRule="auto"/>
        <w:textAlignment w:val="baseline"/>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70491028" w14:textId="77777777" w:rsidTr="00590CE1">
        <w:trPr>
          <w:trHeight w:val="557"/>
        </w:trPr>
        <w:tc>
          <w:tcPr>
            <w:tcW w:w="10201" w:type="dxa"/>
            <w:gridSpan w:val="2"/>
          </w:tcPr>
          <w:p w14:paraId="1150B357" w14:textId="77777777" w:rsidR="007D72CF" w:rsidRPr="007D72CF" w:rsidRDefault="007D72CF" w:rsidP="007D72CF">
            <w:pPr>
              <w:shd w:val="clear" w:color="auto" w:fill="FFFFFF"/>
              <w:textAlignment w:val="baseline"/>
              <w:rPr>
                <w:rFonts w:ascii="Arial" w:eastAsia="Times New Roman" w:hAnsi="Arial" w:cs="Arial"/>
                <w:b/>
                <w:bCs/>
                <w:color w:val="000000" w:themeColor="text1"/>
                <w:lang w:eastAsia="en-GB"/>
              </w:rPr>
            </w:pPr>
            <w:r w:rsidRPr="007D72CF">
              <w:rPr>
                <w:rFonts w:ascii="Arial" w:eastAsia="Times New Roman" w:hAnsi="Arial" w:cs="Arial"/>
                <w:b/>
                <w:bCs/>
                <w:color w:val="000000" w:themeColor="text1"/>
                <w:lang w:eastAsia="en-GB"/>
              </w:rPr>
              <w:t>Gussie Carnegie</w:t>
            </w:r>
          </w:p>
          <w:p w14:paraId="1B2B8990" w14:textId="5FFCC50E" w:rsidR="00945CE9" w:rsidRPr="007D72CF" w:rsidRDefault="007D72CF" w:rsidP="007D72CF">
            <w:pPr>
              <w:shd w:val="clear" w:color="auto" w:fill="FFFFFF"/>
              <w:textAlignment w:val="baseline"/>
              <w:rPr>
                <w:rFonts w:ascii="Arial" w:eastAsia="Times New Roman" w:hAnsi="Arial" w:cs="Arial"/>
                <w:color w:val="000000" w:themeColor="text1"/>
                <w:lang w:eastAsia="en-GB"/>
              </w:rPr>
            </w:pPr>
            <w:r w:rsidRPr="007D72CF">
              <w:rPr>
                <w:rFonts w:ascii="Arial" w:eastAsia="Times New Roman" w:hAnsi="Arial" w:cs="Arial"/>
                <w:bCs/>
                <w:color w:val="000000" w:themeColor="text1"/>
                <w:lang w:eastAsia="en-GB"/>
              </w:rPr>
              <w:t>The flamboyant, self-invented actress. Her character begins at the end of her relationship with Frank, but throughout the show we see her grow more and more helplessly in love with him. Greedy and seductive.</w:t>
            </w:r>
          </w:p>
        </w:tc>
      </w:tr>
      <w:tr w:rsidR="00945CE9" w:rsidRPr="0093585B" w14:paraId="3083448B" w14:textId="77777777" w:rsidTr="00590CE1">
        <w:tc>
          <w:tcPr>
            <w:tcW w:w="2405" w:type="dxa"/>
          </w:tcPr>
          <w:p w14:paraId="3DFDCD3C"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4CB756A1" w14:textId="01EA4543" w:rsidR="00945CE9" w:rsidRPr="0093585B" w:rsidRDefault="007D72CF"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Female</w:t>
            </w:r>
          </w:p>
        </w:tc>
      </w:tr>
      <w:tr w:rsidR="00945CE9" w:rsidRPr="0093585B" w14:paraId="4392064B" w14:textId="77777777" w:rsidTr="00590CE1">
        <w:tc>
          <w:tcPr>
            <w:tcW w:w="2405" w:type="dxa"/>
          </w:tcPr>
          <w:p w14:paraId="36E94B1C" w14:textId="1457BE2F" w:rsidR="00945CE9" w:rsidRPr="0093585B" w:rsidRDefault="005B0DB6"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945CE9" w:rsidRPr="0093585B">
              <w:rPr>
                <w:rFonts w:ascii="Arial" w:eastAsia="Times New Roman" w:hAnsi="Arial" w:cs="Arial"/>
                <w:bCs/>
                <w:color w:val="000000" w:themeColor="text1"/>
                <w:lang w:eastAsia="en-GB"/>
              </w:rPr>
              <w:t>:</w:t>
            </w:r>
          </w:p>
        </w:tc>
        <w:tc>
          <w:tcPr>
            <w:tcW w:w="7796" w:type="dxa"/>
          </w:tcPr>
          <w:p w14:paraId="2EF33702" w14:textId="45CA004E" w:rsidR="00945CE9" w:rsidRPr="0093585B" w:rsidRDefault="007D72CF" w:rsidP="007D72CF">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25</w:t>
            </w:r>
            <w:r w:rsidR="00945CE9" w:rsidRPr="0093585B">
              <w:rPr>
                <w:rFonts w:ascii="Arial" w:eastAsia="Times New Roman" w:hAnsi="Arial" w:cs="Arial"/>
                <w:bCs/>
                <w:color w:val="000000" w:themeColor="text1"/>
                <w:lang w:eastAsia="en-GB"/>
              </w:rPr>
              <w:t xml:space="preserve"> to </w:t>
            </w:r>
            <w:r>
              <w:rPr>
                <w:rFonts w:ascii="Arial" w:eastAsia="Times New Roman" w:hAnsi="Arial" w:cs="Arial"/>
                <w:bCs/>
                <w:color w:val="000000" w:themeColor="text1"/>
                <w:lang w:eastAsia="en-GB"/>
              </w:rPr>
              <w:t>35</w:t>
            </w:r>
          </w:p>
        </w:tc>
      </w:tr>
      <w:tr w:rsidR="00945CE9" w:rsidRPr="0093585B" w14:paraId="49245D30" w14:textId="77777777" w:rsidTr="00590CE1">
        <w:tc>
          <w:tcPr>
            <w:tcW w:w="2405" w:type="dxa"/>
          </w:tcPr>
          <w:p w14:paraId="447ECD5E"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4F995A27" w14:textId="12276DD9" w:rsidR="00FB7349" w:rsidRPr="004D1B4E" w:rsidRDefault="004D1B4E" w:rsidP="00E71966">
            <w:pPr>
              <w:textAlignment w:val="baseline"/>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10</w:t>
            </w:r>
            <w:r w:rsidR="00E71966">
              <w:rPr>
                <w:rFonts w:ascii="Arial" w:eastAsia="Times New Roman" w:hAnsi="Arial" w:cs="Arial"/>
                <w:b/>
                <w:bCs/>
                <w:color w:val="000000" w:themeColor="text1"/>
                <w:lang w:eastAsia="en-GB"/>
              </w:rPr>
              <w:t>a</w:t>
            </w:r>
            <w:r>
              <w:rPr>
                <w:rFonts w:ascii="Arial" w:eastAsia="Times New Roman" w:hAnsi="Arial" w:cs="Arial"/>
                <w:b/>
                <w:bCs/>
                <w:color w:val="000000" w:themeColor="text1"/>
                <w:lang w:eastAsia="en-GB"/>
              </w:rPr>
              <w:t xml:space="preserve"> Act 2 – Opening</w:t>
            </w:r>
            <w:r w:rsidR="00945CE9" w:rsidRPr="0093585B">
              <w:rPr>
                <w:rFonts w:ascii="Arial" w:eastAsia="Times New Roman" w:hAnsi="Arial" w:cs="Arial"/>
                <w:bCs/>
                <w:color w:val="000000" w:themeColor="text1"/>
                <w:lang w:eastAsia="en-GB"/>
              </w:rPr>
              <w:t xml:space="preserve"> ba</w:t>
            </w:r>
            <w:r w:rsidR="008024CA" w:rsidRPr="0093585B">
              <w:rPr>
                <w:rFonts w:ascii="Arial" w:eastAsia="Times New Roman" w:hAnsi="Arial" w:cs="Arial"/>
                <w:bCs/>
                <w:color w:val="000000" w:themeColor="text1"/>
                <w:lang w:eastAsia="en-GB"/>
              </w:rPr>
              <w:t xml:space="preserve">rs </w:t>
            </w:r>
            <w:r w:rsidR="00FB7349">
              <w:rPr>
                <w:rFonts w:ascii="Arial" w:eastAsia="Times New Roman" w:hAnsi="Arial" w:cs="Arial"/>
                <w:bCs/>
                <w:color w:val="000000" w:themeColor="text1"/>
                <w:lang w:eastAsia="en-GB"/>
              </w:rPr>
              <w:t>1</w:t>
            </w:r>
            <w:r w:rsidR="008024CA" w:rsidRPr="0093585B">
              <w:rPr>
                <w:rFonts w:ascii="Arial" w:eastAsia="Times New Roman" w:hAnsi="Arial" w:cs="Arial"/>
                <w:bCs/>
                <w:color w:val="000000" w:themeColor="text1"/>
                <w:lang w:eastAsia="en-GB"/>
              </w:rPr>
              <w:t>–3</w:t>
            </w:r>
            <w:r>
              <w:rPr>
                <w:rFonts w:ascii="Arial" w:eastAsia="Times New Roman" w:hAnsi="Arial" w:cs="Arial"/>
                <w:bCs/>
                <w:color w:val="000000" w:themeColor="text1"/>
                <w:lang w:eastAsia="en-GB"/>
              </w:rPr>
              <w:t>5</w:t>
            </w:r>
            <w:r w:rsidR="008024CA" w:rsidRPr="0093585B">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He’s only a boy</w:t>
            </w:r>
            <w:r w:rsidR="008024CA" w:rsidRPr="0093585B">
              <w:rPr>
                <w:rFonts w:ascii="Arial" w:eastAsia="Times New Roman" w:hAnsi="Arial" w:cs="Arial"/>
                <w:bCs/>
                <w:color w:val="000000" w:themeColor="text1"/>
                <w:lang w:eastAsia="en-GB"/>
              </w:rPr>
              <w:t>…” to “…</w:t>
            </w:r>
            <w:r>
              <w:rPr>
                <w:rFonts w:ascii="Arial" w:eastAsia="Times New Roman" w:hAnsi="Arial" w:cs="Arial"/>
                <w:bCs/>
                <w:color w:val="000000" w:themeColor="text1"/>
                <w:lang w:eastAsia="en-GB"/>
              </w:rPr>
              <w:t>We had a good thing going.</w:t>
            </w:r>
            <w:r w:rsidR="008024CA" w:rsidRPr="0093585B">
              <w:rPr>
                <w:rFonts w:ascii="Arial" w:eastAsia="Times New Roman" w:hAnsi="Arial" w:cs="Arial"/>
                <w:color w:val="000000" w:themeColor="text1"/>
                <w:lang w:eastAsia="en-GB"/>
              </w:rPr>
              <w:t>”)</w:t>
            </w:r>
          </w:p>
        </w:tc>
      </w:tr>
      <w:tr w:rsidR="00945CE9" w:rsidRPr="0093585B" w14:paraId="0B8A3D31" w14:textId="77777777" w:rsidTr="00590CE1">
        <w:tc>
          <w:tcPr>
            <w:tcW w:w="2405" w:type="dxa"/>
          </w:tcPr>
          <w:p w14:paraId="1317DE2C" w14:textId="5D6BE026"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15B2E866" w14:textId="6E4F2274" w:rsidR="00945CE9" w:rsidRPr="0093585B" w:rsidRDefault="004C285B"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Female Monologue</w:t>
            </w:r>
          </w:p>
        </w:tc>
      </w:tr>
    </w:tbl>
    <w:p w14:paraId="630DAEC4" w14:textId="77777777" w:rsidR="00590CE1" w:rsidRPr="0093585B" w:rsidRDefault="00590CE1" w:rsidP="0054156F">
      <w:pPr>
        <w:shd w:val="clear" w:color="auto" w:fill="FFFFFF"/>
        <w:spacing w:after="0" w:line="240" w:lineRule="auto"/>
        <w:textAlignment w:val="baseline"/>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7BFBAA14" w14:textId="77777777" w:rsidTr="00590CE1">
        <w:trPr>
          <w:trHeight w:val="557"/>
        </w:trPr>
        <w:tc>
          <w:tcPr>
            <w:tcW w:w="10201" w:type="dxa"/>
            <w:gridSpan w:val="2"/>
          </w:tcPr>
          <w:p w14:paraId="2D0CCB31" w14:textId="77777777" w:rsidR="007D72CF" w:rsidRPr="007D72CF" w:rsidRDefault="007D72CF" w:rsidP="007D72CF">
            <w:pPr>
              <w:shd w:val="clear" w:color="auto" w:fill="FFFFFF"/>
              <w:textAlignment w:val="baseline"/>
              <w:rPr>
                <w:rFonts w:ascii="Arial" w:eastAsia="Times New Roman" w:hAnsi="Arial" w:cs="Arial"/>
                <w:b/>
                <w:bCs/>
                <w:color w:val="000000" w:themeColor="text1"/>
                <w:lang w:eastAsia="en-GB"/>
              </w:rPr>
            </w:pPr>
            <w:r w:rsidRPr="007D72CF">
              <w:rPr>
                <w:rFonts w:ascii="Arial" w:eastAsia="Times New Roman" w:hAnsi="Arial" w:cs="Arial"/>
                <w:b/>
                <w:bCs/>
                <w:color w:val="000000" w:themeColor="text1"/>
                <w:lang w:eastAsia="en-GB"/>
              </w:rPr>
              <w:t>Joe Josephson</w:t>
            </w:r>
          </w:p>
          <w:p w14:paraId="39368791" w14:textId="5EDBF44F" w:rsidR="00945CE9" w:rsidRPr="007D72CF" w:rsidRDefault="007D72CF" w:rsidP="007D72CF">
            <w:pPr>
              <w:shd w:val="clear" w:color="auto" w:fill="FFFFFF"/>
              <w:textAlignment w:val="baseline"/>
              <w:rPr>
                <w:rFonts w:ascii="Arial" w:eastAsia="Times New Roman" w:hAnsi="Arial" w:cs="Arial"/>
                <w:color w:val="000000" w:themeColor="text1"/>
                <w:lang w:eastAsia="en-GB"/>
              </w:rPr>
            </w:pPr>
            <w:r w:rsidRPr="007D72CF">
              <w:rPr>
                <w:rFonts w:ascii="Arial" w:eastAsia="Times New Roman" w:hAnsi="Arial" w:cs="Arial"/>
                <w:bCs/>
                <w:color w:val="000000" w:themeColor="text1"/>
                <w:lang w:eastAsia="en-GB"/>
              </w:rPr>
              <w:t>Big-talking Broadway producer and husband to Gussie. He later becomes pathetic and poor.</w:t>
            </w:r>
          </w:p>
        </w:tc>
      </w:tr>
      <w:tr w:rsidR="00945CE9" w:rsidRPr="0093585B" w14:paraId="518D85A4" w14:textId="77777777" w:rsidTr="00590CE1">
        <w:tc>
          <w:tcPr>
            <w:tcW w:w="2405" w:type="dxa"/>
          </w:tcPr>
          <w:p w14:paraId="00B8AA65"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476D922C" w14:textId="42BCFB40" w:rsidR="00945CE9" w:rsidRPr="0093585B" w:rsidRDefault="007D72CF"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Male</w:t>
            </w:r>
          </w:p>
        </w:tc>
      </w:tr>
      <w:tr w:rsidR="00945CE9" w:rsidRPr="0093585B" w14:paraId="01B8D28F" w14:textId="77777777" w:rsidTr="00590CE1">
        <w:tc>
          <w:tcPr>
            <w:tcW w:w="2405" w:type="dxa"/>
          </w:tcPr>
          <w:p w14:paraId="3D4CB9D9" w14:textId="60E01013" w:rsidR="00945CE9" w:rsidRPr="0093585B" w:rsidRDefault="005B0DB6"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945CE9" w:rsidRPr="0093585B">
              <w:rPr>
                <w:rFonts w:ascii="Arial" w:eastAsia="Times New Roman" w:hAnsi="Arial" w:cs="Arial"/>
                <w:bCs/>
                <w:color w:val="000000" w:themeColor="text1"/>
                <w:lang w:eastAsia="en-GB"/>
              </w:rPr>
              <w:t>:</w:t>
            </w:r>
          </w:p>
        </w:tc>
        <w:tc>
          <w:tcPr>
            <w:tcW w:w="7796" w:type="dxa"/>
          </w:tcPr>
          <w:p w14:paraId="4382886F" w14:textId="4982580C" w:rsidR="00945CE9" w:rsidRPr="0093585B" w:rsidRDefault="007D72CF"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35</w:t>
            </w:r>
            <w:r w:rsidR="00945CE9" w:rsidRPr="0093585B">
              <w:rPr>
                <w:rFonts w:ascii="Arial" w:eastAsia="Times New Roman" w:hAnsi="Arial" w:cs="Arial"/>
                <w:bCs/>
                <w:color w:val="000000" w:themeColor="text1"/>
                <w:lang w:eastAsia="en-GB"/>
              </w:rPr>
              <w:t xml:space="preserve"> to 50</w:t>
            </w:r>
          </w:p>
        </w:tc>
      </w:tr>
      <w:tr w:rsidR="00945CE9" w:rsidRPr="0093585B" w14:paraId="362CAF2A" w14:textId="77777777" w:rsidTr="00590CE1">
        <w:tc>
          <w:tcPr>
            <w:tcW w:w="2405" w:type="dxa"/>
          </w:tcPr>
          <w:p w14:paraId="257360A4"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564F2AE0" w14:textId="583A6CAF" w:rsidR="00945CE9" w:rsidRPr="0093585B" w:rsidRDefault="004D1B4E" w:rsidP="004D1B4E">
            <w:pPr>
              <w:textAlignment w:val="baseline"/>
              <w:rPr>
                <w:rFonts w:ascii="Arial" w:eastAsia="Times New Roman" w:hAnsi="Arial" w:cs="Arial"/>
                <w:bCs/>
                <w:color w:val="000000" w:themeColor="text1"/>
                <w:lang w:eastAsia="en-GB"/>
              </w:rPr>
            </w:pPr>
            <w:r>
              <w:rPr>
                <w:rFonts w:ascii="Arial" w:eastAsia="Times New Roman" w:hAnsi="Arial" w:cs="Arial"/>
                <w:b/>
                <w:color w:val="000000" w:themeColor="text1"/>
                <w:lang w:eastAsia="en-GB"/>
              </w:rPr>
              <w:t>16 Opening Doors</w:t>
            </w:r>
            <w:r w:rsidR="008024CA" w:rsidRPr="0093585B">
              <w:rPr>
                <w:rFonts w:ascii="Arial" w:eastAsia="Times New Roman" w:hAnsi="Arial" w:cs="Arial"/>
                <w:b/>
                <w:color w:val="000000" w:themeColor="text1"/>
                <w:lang w:eastAsia="en-GB"/>
              </w:rPr>
              <w:t xml:space="preserve"> </w:t>
            </w:r>
            <w:r w:rsidR="008024CA" w:rsidRPr="0093585B">
              <w:rPr>
                <w:rFonts w:ascii="Arial" w:eastAsia="Times New Roman" w:hAnsi="Arial" w:cs="Arial"/>
                <w:color w:val="000000" w:themeColor="text1"/>
                <w:lang w:eastAsia="en-GB"/>
              </w:rPr>
              <w:t xml:space="preserve">bars </w:t>
            </w:r>
            <w:r>
              <w:rPr>
                <w:rFonts w:ascii="Arial" w:eastAsia="Times New Roman" w:hAnsi="Arial" w:cs="Arial"/>
                <w:color w:val="000000" w:themeColor="text1"/>
                <w:lang w:eastAsia="en-GB"/>
              </w:rPr>
              <w:t>1</w:t>
            </w:r>
            <w:r w:rsidR="008024CA" w:rsidRPr="0093585B">
              <w:rPr>
                <w:rFonts w:ascii="Arial" w:eastAsia="Times New Roman" w:hAnsi="Arial" w:cs="Arial"/>
                <w:color w:val="000000" w:themeColor="text1"/>
                <w:lang w:eastAsia="en-GB"/>
              </w:rPr>
              <w:t>1</w:t>
            </w:r>
            <w:r>
              <w:rPr>
                <w:rFonts w:ascii="Arial" w:eastAsia="Times New Roman" w:hAnsi="Arial" w:cs="Arial"/>
                <w:color w:val="000000" w:themeColor="text1"/>
                <w:lang w:eastAsia="en-GB"/>
              </w:rPr>
              <w:t>3</w:t>
            </w:r>
            <w:r w:rsidR="008024CA" w:rsidRPr="0093585B">
              <w:rPr>
                <w:rFonts w:ascii="Arial" w:eastAsia="Times New Roman" w:hAnsi="Arial" w:cs="Arial"/>
                <w:color w:val="000000" w:themeColor="text1"/>
                <w:lang w:eastAsia="en-GB"/>
              </w:rPr>
              <w:t>–</w:t>
            </w:r>
            <w:r>
              <w:rPr>
                <w:rFonts w:ascii="Arial" w:eastAsia="Times New Roman" w:hAnsi="Arial" w:cs="Arial"/>
                <w:color w:val="000000" w:themeColor="text1"/>
                <w:lang w:eastAsia="en-GB"/>
              </w:rPr>
              <w:t>145</w:t>
            </w:r>
            <w:r w:rsidR="008024CA" w:rsidRPr="0093585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That’s great</w:t>
            </w:r>
            <w:r w:rsidR="008024CA" w:rsidRPr="0093585B">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That’s </w:t>
            </w:r>
            <w:proofErr w:type="gramStart"/>
            <w:r>
              <w:rPr>
                <w:rFonts w:ascii="Arial" w:eastAsia="Times New Roman" w:hAnsi="Arial" w:cs="Arial"/>
                <w:color w:val="000000" w:themeColor="text1"/>
                <w:lang w:eastAsia="en-GB"/>
              </w:rPr>
              <w:t>swell!</w:t>
            </w:r>
            <w:r w:rsidR="008024CA" w:rsidRPr="0093585B">
              <w:rPr>
                <w:rFonts w:ascii="Arial" w:eastAsia="Times New Roman" w:hAnsi="Arial" w:cs="Arial"/>
                <w:color w:val="000000" w:themeColor="text1"/>
                <w:lang w:eastAsia="en-GB"/>
              </w:rPr>
              <w:t>...</w:t>
            </w:r>
            <w:proofErr w:type="gramEnd"/>
            <w:r w:rsidR="008024CA" w:rsidRPr="0093585B">
              <w:rPr>
                <w:rFonts w:ascii="Arial" w:eastAsia="Times New Roman" w:hAnsi="Arial" w:cs="Arial"/>
                <w:color w:val="000000" w:themeColor="text1"/>
                <w:lang w:eastAsia="en-GB"/>
              </w:rPr>
              <w:t>” to “…</w:t>
            </w:r>
            <w:r>
              <w:rPr>
                <w:rFonts w:ascii="Arial" w:eastAsia="Times New Roman" w:hAnsi="Arial" w:cs="Arial"/>
                <w:color w:val="000000" w:themeColor="text1"/>
                <w:lang w:eastAsia="en-GB"/>
              </w:rPr>
              <w:t>Look, play a little more, I’ll show you what I mean…</w:t>
            </w:r>
            <w:r w:rsidR="008024CA" w:rsidRPr="0093585B">
              <w:rPr>
                <w:rFonts w:ascii="Arial" w:eastAsia="Times New Roman" w:hAnsi="Arial" w:cs="Arial"/>
                <w:color w:val="000000" w:themeColor="text1"/>
                <w:lang w:eastAsia="en-GB"/>
              </w:rPr>
              <w:t>”)</w:t>
            </w:r>
          </w:p>
        </w:tc>
      </w:tr>
      <w:tr w:rsidR="00945CE9" w:rsidRPr="0093585B" w14:paraId="7A74BB05" w14:textId="77777777" w:rsidTr="00590CE1">
        <w:tc>
          <w:tcPr>
            <w:tcW w:w="2405" w:type="dxa"/>
          </w:tcPr>
          <w:p w14:paraId="6B48A54A"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5CF9E937" w14:textId="59CC07C4" w:rsidR="00945CE9" w:rsidRPr="0093585B" w:rsidRDefault="004C285B"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Male Monologue</w:t>
            </w:r>
          </w:p>
        </w:tc>
      </w:tr>
    </w:tbl>
    <w:p w14:paraId="0C803A60" w14:textId="1EF68BBE" w:rsidR="00945CE9" w:rsidRPr="0093585B" w:rsidRDefault="00945CE9" w:rsidP="0054156F">
      <w:pPr>
        <w:shd w:val="clear" w:color="auto" w:fill="FFFFFF"/>
        <w:spacing w:after="0" w:line="240" w:lineRule="auto"/>
        <w:textAlignment w:val="baseline"/>
        <w:rPr>
          <w:rFonts w:ascii="Arial" w:eastAsia="Times New Roman" w:hAnsi="Arial" w:cs="Arial"/>
          <w:b/>
          <w:bCs/>
          <w:color w:val="000000" w:themeColor="text1"/>
          <w:lang w:eastAsia="en-GB"/>
        </w:rPr>
      </w:pPr>
    </w:p>
    <w:p w14:paraId="70FAFC79" w14:textId="77777777" w:rsidR="00590CE1" w:rsidRPr="0093585B" w:rsidRDefault="00590CE1" w:rsidP="0054156F">
      <w:pPr>
        <w:shd w:val="clear" w:color="auto" w:fill="FFFFFF"/>
        <w:spacing w:after="0" w:line="240" w:lineRule="auto"/>
        <w:textAlignment w:val="baseline"/>
        <w:rPr>
          <w:rFonts w:ascii="Arial" w:eastAsia="Times New Roman" w:hAnsi="Arial" w:cs="Arial"/>
          <w:b/>
          <w:bCs/>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945CE9" w:rsidRPr="0093585B" w14:paraId="4A1DBFF6" w14:textId="77777777" w:rsidTr="00590CE1">
        <w:trPr>
          <w:trHeight w:val="557"/>
        </w:trPr>
        <w:tc>
          <w:tcPr>
            <w:tcW w:w="10201" w:type="dxa"/>
            <w:gridSpan w:val="2"/>
          </w:tcPr>
          <w:p w14:paraId="0CAFE25F" w14:textId="77777777" w:rsidR="007D72CF" w:rsidRPr="007D72CF" w:rsidRDefault="007D72CF" w:rsidP="007D72CF">
            <w:pPr>
              <w:shd w:val="clear" w:color="auto" w:fill="FFFFFF"/>
              <w:textAlignment w:val="baseline"/>
              <w:rPr>
                <w:rFonts w:ascii="Arial" w:eastAsia="Times New Roman" w:hAnsi="Arial" w:cs="Arial"/>
                <w:b/>
                <w:bCs/>
                <w:color w:val="000000" w:themeColor="text1"/>
                <w:lang w:eastAsia="en-GB"/>
              </w:rPr>
            </w:pPr>
            <w:r w:rsidRPr="007D72CF">
              <w:rPr>
                <w:rFonts w:ascii="Arial" w:eastAsia="Times New Roman" w:hAnsi="Arial" w:cs="Arial"/>
                <w:b/>
                <w:bCs/>
                <w:color w:val="000000" w:themeColor="text1"/>
                <w:lang w:eastAsia="en-GB"/>
              </w:rPr>
              <w:t>Beth</w:t>
            </w:r>
          </w:p>
          <w:p w14:paraId="025676F1" w14:textId="528C14A0" w:rsidR="00945CE9" w:rsidRPr="007D72CF" w:rsidRDefault="007D72CF" w:rsidP="007D72CF">
            <w:pPr>
              <w:shd w:val="clear" w:color="auto" w:fill="FFFFFF"/>
              <w:textAlignment w:val="baseline"/>
              <w:rPr>
                <w:rFonts w:ascii="Arial" w:eastAsia="Times New Roman" w:hAnsi="Arial" w:cs="Arial"/>
                <w:color w:val="000000" w:themeColor="text1"/>
                <w:lang w:eastAsia="en-GB"/>
              </w:rPr>
            </w:pPr>
            <w:r w:rsidRPr="007D72CF">
              <w:rPr>
                <w:rFonts w:ascii="Arial" w:eastAsia="Times New Roman" w:hAnsi="Arial" w:cs="Arial"/>
                <w:bCs/>
                <w:color w:val="000000" w:themeColor="text1"/>
                <w:lang w:eastAsia="en-GB"/>
              </w:rPr>
              <w:t>A naive and insecure middle-American who is the mother of Frank's son. She arcs from a down-trodden housewife at her wits end to a hopeless romantic at the beginning of her engagement to the man of her dreams.</w:t>
            </w:r>
          </w:p>
        </w:tc>
      </w:tr>
      <w:tr w:rsidR="00945CE9" w:rsidRPr="0093585B" w14:paraId="7D156501" w14:textId="77777777" w:rsidTr="00590CE1">
        <w:tc>
          <w:tcPr>
            <w:tcW w:w="2405" w:type="dxa"/>
          </w:tcPr>
          <w:p w14:paraId="725A13FD"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04BDB6AB" w14:textId="51D1943E"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Female</w:t>
            </w:r>
          </w:p>
        </w:tc>
      </w:tr>
      <w:tr w:rsidR="00945CE9" w:rsidRPr="0093585B" w14:paraId="2B641944" w14:textId="77777777" w:rsidTr="00590CE1">
        <w:tc>
          <w:tcPr>
            <w:tcW w:w="2405" w:type="dxa"/>
          </w:tcPr>
          <w:p w14:paraId="38D0E1FB" w14:textId="338EFBF5" w:rsidR="00945CE9" w:rsidRPr="0093585B" w:rsidRDefault="005B0DB6"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r w:rsidR="00945CE9" w:rsidRPr="0093585B">
              <w:rPr>
                <w:rFonts w:ascii="Arial" w:eastAsia="Times New Roman" w:hAnsi="Arial" w:cs="Arial"/>
                <w:bCs/>
                <w:color w:val="000000" w:themeColor="text1"/>
                <w:lang w:eastAsia="en-GB"/>
              </w:rPr>
              <w:t>:</w:t>
            </w:r>
          </w:p>
        </w:tc>
        <w:tc>
          <w:tcPr>
            <w:tcW w:w="7796" w:type="dxa"/>
          </w:tcPr>
          <w:p w14:paraId="407A3585" w14:textId="159127E4" w:rsidR="00945CE9" w:rsidRPr="0093585B" w:rsidRDefault="007D72CF" w:rsidP="007D72CF">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25</w:t>
            </w:r>
            <w:r w:rsidR="00945CE9" w:rsidRPr="0093585B">
              <w:rPr>
                <w:rFonts w:ascii="Arial" w:eastAsia="Times New Roman" w:hAnsi="Arial" w:cs="Arial"/>
                <w:bCs/>
                <w:color w:val="000000" w:themeColor="text1"/>
                <w:lang w:eastAsia="en-GB"/>
              </w:rPr>
              <w:t xml:space="preserve"> to </w:t>
            </w:r>
            <w:r>
              <w:rPr>
                <w:rFonts w:ascii="Arial" w:eastAsia="Times New Roman" w:hAnsi="Arial" w:cs="Arial"/>
                <w:bCs/>
                <w:color w:val="000000" w:themeColor="text1"/>
                <w:lang w:eastAsia="en-GB"/>
              </w:rPr>
              <w:t>35</w:t>
            </w:r>
          </w:p>
        </w:tc>
      </w:tr>
      <w:tr w:rsidR="00945CE9" w:rsidRPr="0093585B" w14:paraId="541D8A53" w14:textId="77777777" w:rsidTr="00590CE1">
        <w:tc>
          <w:tcPr>
            <w:tcW w:w="2405" w:type="dxa"/>
          </w:tcPr>
          <w:p w14:paraId="516ED05B"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489FF309" w14:textId="5C7D88FD" w:rsidR="00DC066F" w:rsidRDefault="004D1B4E" w:rsidP="00065AC1">
            <w:pPr>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8 Not A Day Goes By</w:t>
            </w:r>
          </w:p>
          <w:p w14:paraId="333EDA6E" w14:textId="68613B87" w:rsidR="008024CA" w:rsidRPr="0093585B" w:rsidRDefault="00E71966"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Whole song</w:t>
            </w:r>
          </w:p>
          <w:p w14:paraId="7183D392" w14:textId="77777777" w:rsidR="008024CA" w:rsidRPr="0093585B" w:rsidRDefault="008024CA" w:rsidP="00065AC1">
            <w:pPr>
              <w:textAlignment w:val="baseline"/>
              <w:rPr>
                <w:rFonts w:ascii="Arial" w:eastAsia="Times New Roman" w:hAnsi="Arial" w:cs="Arial"/>
                <w:b/>
                <w:bCs/>
                <w:color w:val="000000" w:themeColor="text1"/>
                <w:sz w:val="10"/>
                <w:lang w:eastAsia="en-GB"/>
              </w:rPr>
            </w:pPr>
          </w:p>
          <w:p w14:paraId="3BC32D2F" w14:textId="0F48A8E3" w:rsidR="008024CA" w:rsidRPr="0093585B" w:rsidRDefault="008024CA" w:rsidP="00065AC1">
            <w:pPr>
              <w:textAlignment w:val="baseline"/>
              <w:rPr>
                <w:rFonts w:ascii="Arial" w:eastAsia="Times New Roman" w:hAnsi="Arial" w:cs="Arial"/>
                <w:b/>
                <w:bCs/>
                <w:color w:val="FF0000"/>
                <w:lang w:eastAsia="en-GB"/>
              </w:rPr>
            </w:pPr>
            <w:r w:rsidRPr="0093585B">
              <w:rPr>
                <w:rFonts w:ascii="Arial" w:eastAsia="Times New Roman" w:hAnsi="Arial" w:cs="Arial"/>
                <w:b/>
                <w:bCs/>
                <w:color w:val="FF0000"/>
                <w:lang w:eastAsia="en-GB"/>
              </w:rPr>
              <w:t>and</w:t>
            </w:r>
          </w:p>
          <w:p w14:paraId="2683C6F3" w14:textId="77777777" w:rsidR="008024CA" w:rsidRPr="0093585B" w:rsidRDefault="008024CA" w:rsidP="00065AC1">
            <w:pPr>
              <w:textAlignment w:val="baseline"/>
              <w:rPr>
                <w:rFonts w:ascii="Arial" w:eastAsia="Times New Roman" w:hAnsi="Arial" w:cs="Arial"/>
                <w:b/>
                <w:bCs/>
                <w:color w:val="000000" w:themeColor="text1"/>
                <w:sz w:val="10"/>
                <w:lang w:eastAsia="en-GB"/>
              </w:rPr>
            </w:pPr>
          </w:p>
          <w:p w14:paraId="38D838EF" w14:textId="61D71622" w:rsidR="00E71966" w:rsidRDefault="00E71966" w:rsidP="00E71966">
            <w:pPr>
              <w:textAlignment w:val="baseline"/>
              <w:rPr>
                <w:rFonts w:ascii="Arial" w:eastAsia="Times New Roman" w:hAnsi="Arial" w:cs="Arial"/>
                <w:bCs/>
                <w:color w:val="000000" w:themeColor="text1"/>
                <w:lang w:eastAsia="en-GB"/>
              </w:rPr>
            </w:pPr>
            <w:r>
              <w:rPr>
                <w:rFonts w:ascii="Arial" w:eastAsia="Times New Roman" w:hAnsi="Arial" w:cs="Arial"/>
                <w:b/>
                <w:bCs/>
                <w:color w:val="000000" w:themeColor="text1"/>
                <w:lang w:eastAsia="en-GB"/>
              </w:rPr>
              <w:t xml:space="preserve">14 Bobby and Jackie and Jack </w:t>
            </w:r>
            <w:r w:rsidRPr="0093585B">
              <w:rPr>
                <w:rFonts w:ascii="Arial" w:eastAsia="Times New Roman" w:hAnsi="Arial" w:cs="Arial"/>
                <w:bCs/>
                <w:color w:val="000000" w:themeColor="text1"/>
                <w:lang w:eastAsia="en-GB"/>
              </w:rPr>
              <w:t xml:space="preserve">bars </w:t>
            </w:r>
            <w:r>
              <w:rPr>
                <w:rFonts w:ascii="Arial" w:eastAsia="Times New Roman" w:hAnsi="Arial" w:cs="Arial"/>
                <w:bCs/>
                <w:color w:val="000000" w:themeColor="text1"/>
                <w:lang w:eastAsia="en-GB"/>
              </w:rPr>
              <w:t>122</w:t>
            </w:r>
            <w:r w:rsidRPr="0093585B">
              <w:rPr>
                <w:rFonts w:ascii="Arial" w:eastAsia="Times New Roman" w:hAnsi="Arial" w:cs="Arial"/>
                <w:bCs/>
                <w:color w:val="000000" w:themeColor="text1"/>
                <w:lang w:eastAsia="en-GB"/>
              </w:rPr>
              <w:t>–</w:t>
            </w:r>
            <w:r>
              <w:rPr>
                <w:rFonts w:ascii="Arial" w:eastAsia="Times New Roman" w:hAnsi="Arial" w:cs="Arial"/>
                <w:bCs/>
                <w:color w:val="000000" w:themeColor="text1"/>
                <w:lang w:eastAsia="en-GB"/>
              </w:rPr>
              <w:t>138</w:t>
            </w:r>
            <w:r w:rsidRPr="0093585B">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We’ll have Bernstein play next</w:t>
            </w:r>
            <w:r w:rsidRPr="0093585B">
              <w:rPr>
                <w:rFonts w:ascii="Arial" w:eastAsia="Times New Roman" w:hAnsi="Arial" w:cs="Arial"/>
                <w:bCs/>
                <w:color w:val="000000" w:themeColor="text1"/>
                <w:lang w:eastAsia="en-GB"/>
              </w:rPr>
              <w:t>…” to “…</w:t>
            </w:r>
            <w:r>
              <w:rPr>
                <w:rFonts w:ascii="Arial" w:eastAsia="Times New Roman" w:hAnsi="Arial" w:cs="Arial"/>
                <w:bCs/>
                <w:color w:val="000000" w:themeColor="text1"/>
                <w:lang w:eastAsia="en-GB"/>
              </w:rPr>
              <w:t>Just pronouncing her name is refreshing enough</w:t>
            </w:r>
            <w:r w:rsidRPr="0093585B">
              <w:rPr>
                <w:rFonts w:ascii="Arial" w:eastAsia="Times New Roman" w:hAnsi="Arial" w:cs="Arial"/>
                <w:bCs/>
                <w:color w:val="000000" w:themeColor="text1"/>
                <w:lang w:eastAsia="en-GB"/>
              </w:rPr>
              <w:t>.”)</w:t>
            </w:r>
          </w:p>
          <w:p w14:paraId="233C1C7C" w14:textId="66F5BF42" w:rsidR="008024CA" w:rsidRPr="0093585B" w:rsidRDefault="00E71966" w:rsidP="00E71966">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[Sing Frank and Charley’s lines as well as Beth’s]</w:t>
            </w:r>
          </w:p>
        </w:tc>
      </w:tr>
      <w:tr w:rsidR="00945CE9" w:rsidRPr="0093585B" w14:paraId="0FFA5D3A" w14:textId="77777777" w:rsidTr="00590CE1">
        <w:tc>
          <w:tcPr>
            <w:tcW w:w="2405" w:type="dxa"/>
          </w:tcPr>
          <w:p w14:paraId="0C5084B9" w14:textId="77777777" w:rsidR="00945CE9" w:rsidRPr="0093585B" w:rsidRDefault="00945CE9" w:rsidP="00065AC1">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08005645" w14:textId="274BB020" w:rsidR="00945CE9" w:rsidRPr="0093585B" w:rsidRDefault="004C285B" w:rsidP="00065AC1">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Female Monologue</w:t>
            </w:r>
          </w:p>
        </w:tc>
      </w:tr>
    </w:tbl>
    <w:p w14:paraId="690236F6" w14:textId="38C741EB" w:rsidR="008024CA" w:rsidRDefault="008024CA" w:rsidP="00590CE1">
      <w:pPr>
        <w:shd w:val="clear" w:color="auto" w:fill="FFFFFF"/>
        <w:spacing w:after="0" w:line="240" w:lineRule="auto"/>
        <w:textAlignment w:val="baseline"/>
        <w:rPr>
          <w:rFonts w:ascii="Arial" w:eastAsia="Times New Roman" w:hAnsi="Arial" w:cs="Arial"/>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8B2C7A" w:rsidRPr="0093585B" w14:paraId="390816E2" w14:textId="77777777" w:rsidTr="006663C8">
        <w:trPr>
          <w:trHeight w:val="557"/>
        </w:trPr>
        <w:tc>
          <w:tcPr>
            <w:tcW w:w="10201" w:type="dxa"/>
            <w:gridSpan w:val="2"/>
          </w:tcPr>
          <w:p w14:paraId="580D7039" w14:textId="77777777" w:rsidR="008B2C7A" w:rsidRPr="008B2C7A" w:rsidRDefault="008B2C7A" w:rsidP="008B2C7A">
            <w:pPr>
              <w:shd w:val="clear" w:color="auto" w:fill="FFFFFF"/>
              <w:textAlignment w:val="baseline"/>
              <w:rPr>
                <w:rFonts w:ascii="Arial" w:eastAsia="Times New Roman" w:hAnsi="Arial" w:cs="Arial"/>
                <w:b/>
                <w:bCs/>
                <w:color w:val="000000" w:themeColor="text1"/>
                <w:lang w:eastAsia="en-GB"/>
              </w:rPr>
            </w:pPr>
            <w:r w:rsidRPr="008B2C7A">
              <w:rPr>
                <w:rFonts w:ascii="Arial" w:eastAsia="Times New Roman" w:hAnsi="Arial" w:cs="Arial"/>
                <w:b/>
                <w:bCs/>
                <w:color w:val="000000" w:themeColor="text1"/>
                <w:lang w:eastAsia="en-GB"/>
              </w:rPr>
              <w:t>Meg Kincaid</w:t>
            </w:r>
          </w:p>
          <w:p w14:paraId="3350ACF6" w14:textId="169730B9" w:rsidR="008B2C7A" w:rsidRPr="008B2C7A" w:rsidRDefault="008B2C7A" w:rsidP="008B2C7A">
            <w:pPr>
              <w:shd w:val="clear" w:color="auto" w:fill="FFFFFF"/>
              <w:textAlignment w:val="baseline"/>
              <w:rPr>
                <w:rFonts w:ascii="Arial" w:eastAsia="Times New Roman" w:hAnsi="Arial" w:cs="Arial"/>
                <w:color w:val="000000" w:themeColor="text1"/>
                <w:lang w:eastAsia="en-GB"/>
              </w:rPr>
            </w:pPr>
            <w:r w:rsidRPr="008B2C7A">
              <w:rPr>
                <w:rFonts w:ascii="Arial" w:eastAsia="Times New Roman" w:hAnsi="Arial" w:cs="Arial"/>
                <w:bCs/>
                <w:color w:val="000000" w:themeColor="text1"/>
                <w:lang w:eastAsia="en-GB"/>
              </w:rPr>
              <w:t>Starry-eyed starlet who is naive and ambitious. At the start of the show, she is Frank's newest fling.</w:t>
            </w:r>
          </w:p>
        </w:tc>
      </w:tr>
      <w:tr w:rsidR="008B2C7A" w:rsidRPr="0093585B" w14:paraId="63A65691" w14:textId="77777777" w:rsidTr="006663C8">
        <w:tc>
          <w:tcPr>
            <w:tcW w:w="2405" w:type="dxa"/>
          </w:tcPr>
          <w:p w14:paraId="7D825474" w14:textId="58824241" w:rsidR="008B2C7A" w:rsidRPr="0093585B" w:rsidRDefault="008B2C7A" w:rsidP="006663C8">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Gender:</w:t>
            </w:r>
          </w:p>
        </w:tc>
        <w:tc>
          <w:tcPr>
            <w:tcW w:w="7796" w:type="dxa"/>
          </w:tcPr>
          <w:p w14:paraId="0BEECFCB" w14:textId="3321A7CC" w:rsidR="008B2C7A" w:rsidRPr="008B2C7A" w:rsidRDefault="008B2C7A" w:rsidP="006663C8">
            <w:pPr>
              <w:textAlignment w:val="baseline"/>
              <w:rPr>
                <w:rFonts w:ascii="Arial" w:eastAsia="Times New Roman" w:hAnsi="Arial" w:cs="Arial"/>
                <w:color w:val="000000" w:themeColor="text1"/>
                <w:lang w:eastAsia="en-GB"/>
              </w:rPr>
            </w:pPr>
            <w:r w:rsidRPr="008B2C7A">
              <w:rPr>
                <w:rFonts w:ascii="Arial" w:eastAsia="Times New Roman" w:hAnsi="Arial" w:cs="Arial"/>
                <w:color w:val="000000" w:themeColor="text1"/>
                <w:lang w:eastAsia="en-GB"/>
              </w:rPr>
              <w:t>Female</w:t>
            </w:r>
          </w:p>
        </w:tc>
      </w:tr>
      <w:tr w:rsidR="008B2C7A" w:rsidRPr="0093585B" w14:paraId="13AB0F70" w14:textId="77777777" w:rsidTr="006663C8">
        <w:tc>
          <w:tcPr>
            <w:tcW w:w="2405" w:type="dxa"/>
          </w:tcPr>
          <w:p w14:paraId="26A7CE94" w14:textId="18348D69" w:rsidR="008B2C7A" w:rsidRPr="0093585B" w:rsidRDefault="008B2C7A" w:rsidP="006663C8">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Playing age:</w:t>
            </w:r>
          </w:p>
        </w:tc>
        <w:tc>
          <w:tcPr>
            <w:tcW w:w="7796" w:type="dxa"/>
          </w:tcPr>
          <w:p w14:paraId="0EACBBBE" w14:textId="2D2F0EDC" w:rsidR="008B2C7A" w:rsidRPr="008B2C7A" w:rsidRDefault="008B2C7A" w:rsidP="006663C8">
            <w:pPr>
              <w:textAlignment w:val="baseline"/>
              <w:rPr>
                <w:rFonts w:ascii="Arial" w:eastAsia="Times New Roman" w:hAnsi="Arial" w:cs="Arial"/>
                <w:color w:val="000000" w:themeColor="text1"/>
                <w:lang w:eastAsia="en-GB"/>
              </w:rPr>
            </w:pPr>
            <w:r w:rsidRPr="008B2C7A">
              <w:rPr>
                <w:rFonts w:ascii="Arial" w:eastAsia="Times New Roman" w:hAnsi="Arial" w:cs="Arial"/>
                <w:color w:val="000000" w:themeColor="text1"/>
                <w:lang w:eastAsia="en-GB"/>
              </w:rPr>
              <w:t>18 to 25</w:t>
            </w:r>
          </w:p>
        </w:tc>
      </w:tr>
      <w:tr w:rsidR="008B2C7A" w:rsidRPr="0093585B" w14:paraId="2C426E7D" w14:textId="77777777" w:rsidTr="006663C8">
        <w:tc>
          <w:tcPr>
            <w:tcW w:w="2405" w:type="dxa"/>
          </w:tcPr>
          <w:p w14:paraId="0662BAD1" w14:textId="77777777" w:rsidR="008B2C7A" w:rsidRPr="0093585B" w:rsidRDefault="008B2C7A" w:rsidP="006663C8">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14A587D2" w14:textId="604FC698" w:rsidR="008B2C7A" w:rsidRDefault="008B2C7A" w:rsidP="006663C8">
            <w:pPr>
              <w:textAlignment w:val="baseline"/>
              <w:rPr>
                <w:rFonts w:ascii="Arial" w:eastAsia="Times New Roman" w:hAnsi="Arial" w:cs="Arial"/>
                <w:color w:val="000000" w:themeColor="text1"/>
                <w:lang w:eastAsia="en-GB"/>
              </w:rPr>
            </w:pPr>
            <w:r>
              <w:rPr>
                <w:rFonts w:ascii="Arial" w:eastAsia="Times New Roman" w:hAnsi="Arial" w:cs="Arial"/>
                <w:b/>
                <w:color w:val="000000" w:themeColor="text1"/>
                <w:lang w:eastAsia="en-GB"/>
              </w:rPr>
              <w:t>2 Merrily We Roll Along</w:t>
            </w:r>
            <w:r w:rsidRPr="0093585B">
              <w:rPr>
                <w:rFonts w:ascii="Arial" w:eastAsia="Times New Roman" w:hAnsi="Arial" w:cs="Arial"/>
                <w:b/>
                <w:color w:val="000000" w:themeColor="text1"/>
                <w:lang w:eastAsia="en-GB"/>
              </w:rPr>
              <w:t xml:space="preserve"> </w:t>
            </w:r>
            <w:r w:rsidRPr="0093585B">
              <w:rPr>
                <w:rFonts w:ascii="Arial" w:eastAsia="Times New Roman" w:hAnsi="Arial" w:cs="Arial"/>
                <w:color w:val="000000" w:themeColor="text1"/>
                <w:lang w:eastAsia="en-GB"/>
              </w:rPr>
              <w:t>bars 1–</w:t>
            </w:r>
            <w:r>
              <w:rPr>
                <w:rFonts w:ascii="Arial" w:eastAsia="Times New Roman" w:hAnsi="Arial" w:cs="Arial"/>
                <w:color w:val="000000" w:themeColor="text1"/>
                <w:lang w:eastAsia="en-GB"/>
              </w:rPr>
              <w:t>26</w:t>
            </w:r>
            <w:r w:rsidR="003D1BF7">
              <w:rPr>
                <w:rFonts w:ascii="Arial" w:eastAsia="Times New Roman" w:hAnsi="Arial" w:cs="Arial"/>
                <w:color w:val="000000" w:themeColor="text1"/>
                <w:lang w:eastAsia="en-GB"/>
              </w:rPr>
              <w:t xml:space="preserve"> (“Yesterday is done…” to the third “Rolling along.”)</w:t>
            </w:r>
          </w:p>
          <w:p w14:paraId="2D5836FE" w14:textId="77777777" w:rsidR="008B2C7A" w:rsidRPr="0093585B" w:rsidRDefault="008B2C7A" w:rsidP="006663C8">
            <w:pPr>
              <w:textAlignment w:val="baseline"/>
              <w:rPr>
                <w:rFonts w:ascii="Arial" w:eastAsia="Times New Roman" w:hAnsi="Arial" w:cs="Arial"/>
                <w:bCs/>
                <w:color w:val="000000" w:themeColor="text1"/>
                <w:lang w:eastAsia="en-GB"/>
              </w:rPr>
            </w:pPr>
            <w:r>
              <w:rPr>
                <w:rFonts w:ascii="Arial" w:eastAsia="Times New Roman" w:hAnsi="Arial" w:cs="Arial"/>
                <w:color w:val="000000" w:themeColor="text1"/>
                <w:lang w:eastAsia="en-GB"/>
              </w:rPr>
              <w:t>[Sing all lines]</w:t>
            </w:r>
          </w:p>
        </w:tc>
      </w:tr>
      <w:tr w:rsidR="008B2C7A" w:rsidRPr="0093585B" w14:paraId="51C466D2" w14:textId="77777777" w:rsidTr="006663C8">
        <w:tc>
          <w:tcPr>
            <w:tcW w:w="2405" w:type="dxa"/>
          </w:tcPr>
          <w:p w14:paraId="0B957E71" w14:textId="77777777" w:rsidR="008B2C7A" w:rsidRPr="0093585B" w:rsidRDefault="008B2C7A" w:rsidP="006663C8">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01205E0A" w14:textId="6E159DAF" w:rsidR="008B2C7A" w:rsidRPr="0093585B" w:rsidRDefault="004C285B" w:rsidP="006663C8">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Female Monologue</w:t>
            </w:r>
          </w:p>
        </w:tc>
      </w:tr>
    </w:tbl>
    <w:p w14:paraId="3AC33867" w14:textId="77777777" w:rsidR="008B2C7A" w:rsidRDefault="008B2C7A" w:rsidP="00590CE1">
      <w:pPr>
        <w:shd w:val="clear" w:color="auto" w:fill="FFFFFF"/>
        <w:spacing w:after="0" w:line="240" w:lineRule="auto"/>
        <w:textAlignment w:val="baseline"/>
        <w:rPr>
          <w:rFonts w:ascii="Arial" w:eastAsia="Times New Roman" w:hAnsi="Arial" w:cs="Arial"/>
          <w:color w:val="000000" w:themeColor="text1"/>
          <w:lang w:eastAsia="en-GB"/>
        </w:rPr>
      </w:pPr>
    </w:p>
    <w:tbl>
      <w:tblPr>
        <w:tblStyle w:val="TableGrid"/>
        <w:tblW w:w="0" w:type="auto"/>
        <w:tblLook w:val="04A0" w:firstRow="1" w:lastRow="0" w:firstColumn="1" w:lastColumn="0" w:noHBand="0" w:noVBand="1"/>
      </w:tblPr>
      <w:tblGrid>
        <w:gridCol w:w="2405"/>
        <w:gridCol w:w="7796"/>
      </w:tblGrid>
      <w:tr w:rsidR="007D72CF" w:rsidRPr="0093585B" w14:paraId="4F5B3006" w14:textId="77777777" w:rsidTr="000A05D6">
        <w:trPr>
          <w:trHeight w:val="557"/>
        </w:trPr>
        <w:tc>
          <w:tcPr>
            <w:tcW w:w="10201" w:type="dxa"/>
            <w:gridSpan w:val="2"/>
          </w:tcPr>
          <w:p w14:paraId="76BBB8D8" w14:textId="228463F3" w:rsidR="007D72CF" w:rsidRPr="007D72CF" w:rsidRDefault="007D72CF" w:rsidP="000A05D6">
            <w:pPr>
              <w:shd w:val="clear" w:color="auto" w:fill="FFFFFF"/>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Ensemble</w:t>
            </w:r>
          </w:p>
          <w:p w14:paraId="1AAF3A45" w14:textId="02FB4631" w:rsidR="007D72CF" w:rsidRPr="007D72CF" w:rsidRDefault="007D72CF" w:rsidP="000A05D6">
            <w:pPr>
              <w:shd w:val="clear" w:color="auto" w:fill="FFFFFF"/>
              <w:textAlignment w:val="baseline"/>
              <w:rPr>
                <w:rFonts w:ascii="Arial" w:eastAsia="Times New Roman" w:hAnsi="Arial" w:cs="Arial"/>
                <w:color w:val="000000" w:themeColor="text1"/>
                <w:lang w:eastAsia="en-GB"/>
              </w:rPr>
            </w:pPr>
            <w:r w:rsidRPr="007D72CF">
              <w:rPr>
                <w:rFonts w:ascii="Arial" w:eastAsia="Times New Roman" w:hAnsi="Arial" w:cs="Arial"/>
                <w:bCs/>
                <w:color w:val="000000" w:themeColor="text1"/>
                <w:lang w:eastAsia="en-GB"/>
              </w:rPr>
              <w:t>Party Guests; Artists; Students</w:t>
            </w:r>
          </w:p>
        </w:tc>
      </w:tr>
      <w:tr w:rsidR="007D72CF" w:rsidRPr="0093585B" w14:paraId="7FC79D5F" w14:textId="77777777" w:rsidTr="000A05D6">
        <w:tc>
          <w:tcPr>
            <w:tcW w:w="2405" w:type="dxa"/>
          </w:tcPr>
          <w:p w14:paraId="50FC60CE" w14:textId="77777777" w:rsidR="007D72CF" w:rsidRPr="0093585B" w:rsidRDefault="007D72CF" w:rsidP="000A05D6">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Music audition:</w:t>
            </w:r>
          </w:p>
        </w:tc>
        <w:tc>
          <w:tcPr>
            <w:tcW w:w="7796" w:type="dxa"/>
          </w:tcPr>
          <w:p w14:paraId="04F2DACD" w14:textId="4A610C72" w:rsidR="007D72CF" w:rsidRDefault="00E71966" w:rsidP="00E71966">
            <w:pPr>
              <w:textAlignment w:val="baseline"/>
              <w:rPr>
                <w:rFonts w:ascii="Arial" w:eastAsia="Times New Roman" w:hAnsi="Arial" w:cs="Arial"/>
                <w:color w:val="000000" w:themeColor="text1"/>
                <w:lang w:eastAsia="en-GB"/>
              </w:rPr>
            </w:pPr>
            <w:r>
              <w:rPr>
                <w:rFonts w:ascii="Arial" w:eastAsia="Times New Roman" w:hAnsi="Arial" w:cs="Arial"/>
                <w:b/>
                <w:color w:val="000000" w:themeColor="text1"/>
                <w:lang w:eastAsia="en-GB"/>
              </w:rPr>
              <w:t>2 Merrily We Roll Along</w:t>
            </w:r>
            <w:r w:rsidR="007D72CF" w:rsidRPr="0093585B">
              <w:rPr>
                <w:rFonts w:ascii="Arial" w:eastAsia="Times New Roman" w:hAnsi="Arial" w:cs="Arial"/>
                <w:b/>
                <w:color w:val="000000" w:themeColor="text1"/>
                <w:lang w:eastAsia="en-GB"/>
              </w:rPr>
              <w:t xml:space="preserve"> </w:t>
            </w:r>
            <w:r w:rsidR="003D1BF7" w:rsidRPr="0093585B">
              <w:rPr>
                <w:rFonts w:ascii="Arial" w:eastAsia="Times New Roman" w:hAnsi="Arial" w:cs="Arial"/>
                <w:color w:val="000000" w:themeColor="text1"/>
                <w:lang w:eastAsia="en-GB"/>
              </w:rPr>
              <w:t>bars 1–</w:t>
            </w:r>
            <w:r w:rsidR="003D1BF7">
              <w:rPr>
                <w:rFonts w:ascii="Arial" w:eastAsia="Times New Roman" w:hAnsi="Arial" w:cs="Arial"/>
                <w:color w:val="000000" w:themeColor="text1"/>
                <w:lang w:eastAsia="en-GB"/>
              </w:rPr>
              <w:t>26 (“Yesterday is done…” to the third “Rolling along.”)</w:t>
            </w:r>
          </w:p>
          <w:p w14:paraId="7D1A94B3" w14:textId="73C0AF67" w:rsidR="00E71966" w:rsidRPr="0093585B" w:rsidRDefault="00E71966" w:rsidP="00E71966">
            <w:pPr>
              <w:textAlignment w:val="baseline"/>
              <w:rPr>
                <w:rFonts w:ascii="Arial" w:eastAsia="Times New Roman" w:hAnsi="Arial" w:cs="Arial"/>
                <w:bCs/>
                <w:color w:val="000000" w:themeColor="text1"/>
                <w:lang w:eastAsia="en-GB"/>
              </w:rPr>
            </w:pPr>
            <w:r>
              <w:rPr>
                <w:rFonts w:ascii="Arial" w:eastAsia="Times New Roman" w:hAnsi="Arial" w:cs="Arial"/>
                <w:color w:val="000000" w:themeColor="text1"/>
                <w:lang w:eastAsia="en-GB"/>
              </w:rPr>
              <w:t>[Sing all lines]</w:t>
            </w:r>
          </w:p>
        </w:tc>
      </w:tr>
      <w:tr w:rsidR="007D72CF" w:rsidRPr="0093585B" w14:paraId="29954224" w14:textId="77777777" w:rsidTr="000A05D6">
        <w:tc>
          <w:tcPr>
            <w:tcW w:w="2405" w:type="dxa"/>
          </w:tcPr>
          <w:p w14:paraId="27ED3994" w14:textId="77777777" w:rsidR="007D72CF" w:rsidRPr="0093585B" w:rsidRDefault="007D72CF" w:rsidP="000A05D6">
            <w:pPr>
              <w:textAlignment w:val="baseline"/>
              <w:rPr>
                <w:rFonts w:ascii="Arial" w:eastAsia="Times New Roman" w:hAnsi="Arial" w:cs="Arial"/>
                <w:bCs/>
                <w:color w:val="000000" w:themeColor="text1"/>
                <w:lang w:eastAsia="en-GB"/>
              </w:rPr>
            </w:pPr>
            <w:r w:rsidRPr="0093585B">
              <w:rPr>
                <w:rFonts w:ascii="Arial" w:eastAsia="Times New Roman" w:hAnsi="Arial" w:cs="Arial"/>
                <w:bCs/>
                <w:color w:val="000000" w:themeColor="text1"/>
                <w:lang w:eastAsia="en-GB"/>
              </w:rPr>
              <w:t>Dialogue audition:</w:t>
            </w:r>
          </w:p>
        </w:tc>
        <w:tc>
          <w:tcPr>
            <w:tcW w:w="7796" w:type="dxa"/>
          </w:tcPr>
          <w:p w14:paraId="52C6A42D" w14:textId="2345C91B" w:rsidR="007D72CF" w:rsidRPr="0093585B" w:rsidRDefault="004C285B" w:rsidP="000A05D6">
            <w:pPr>
              <w:textAlignment w:val="baseline"/>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Male / Female Monologue</w:t>
            </w:r>
          </w:p>
        </w:tc>
      </w:tr>
    </w:tbl>
    <w:p w14:paraId="6C5AE979" w14:textId="77777777" w:rsidR="007D72CF" w:rsidRPr="0093585B" w:rsidRDefault="007D72CF" w:rsidP="00590CE1">
      <w:pPr>
        <w:shd w:val="clear" w:color="auto" w:fill="FFFFFF"/>
        <w:spacing w:after="0" w:line="240" w:lineRule="auto"/>
        <w:textAlignment w:val="baseline"/>
        <w:rPr>
          <w:rFonts w:ascii="Arial" w:eastAsia="Times New Roman" w:hAnsi="Arial" w:cs="Arial"/>
          <w:color w:val="000000" w:themeColor="text1"/>
          <w:lang w:eastAsia="en-GB"/>
        </w:rPr>
      </w:pPr>
    </w:p>
    <w:sectPr w:rsidR="007D72CF" w:rsidRPr="0093585B" w:rsidSect="008000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66C3A"/>
    <w:multiLevelType w:val="hybridMultilevel"/>
    <w:tmpl w:val="691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6F"/>
    <w:rsid w:val="0001221E"/>
    <w:rsid w:val="0015033E"/>
    <w:rsid w:val="001974FC"/>
    <w:rsid w:val="001B2530"/>
    <w:rsid w:val="00270DC4"/>
    <w:rsid w:val="00336E75"/>
    <w:rsid w:val="003A397D"/>
    <w:rsid w:val="003D1BF7"/>
    <w:rsid w:val="00467E56"/>
    <w:rsid w:val="004C285B"/>
    <w:rsid w:val="004D1B4E"/>
    <w:rsid w:val="0054156F"/>
    <w:rsid w:val="00576D4A"/>
    <w:rsid w:val="00590CE1"/>
    <w:rsid w:val="005B0DB6"/>
    <w:rsid w:val="00606BAC"/>
    <w:rsid w:val="00665158"/>
    <w:rsid w:val="007952DA"/>
    <w:rsid w:val="007D72CF"/>
    <w:rsid w:val="007E64F2"/>
    <w:rsid w:val="00800065"/>
    <w:rsid w:val="008024CA"/>
    <w:rsid w:val="008B2C7A"/>
    <w:rsid w:val="0093585B"/>
    <w:rsid w:val="00945CE9"/>
    <w:rsid w:val="00946D3C"/>
    <w:rsid w:val="00964A48"/>
    <w:rsid w:val="00A61347"/>
    <w:rsid w:val="00B07A4B"/>
    <w:rsid w:val="00CE5571"/>
    <w:rsid w:val="00D351EC"/>
    <w:rsid w:val="00DC066F"/>
    <w:rsid w:val="00E71966"/>
    <w:rsid w:val="00F135A9"/>
    <w:rsid w:val="00F24B00"/>
    <w:rsid w:val="00F65699"/>
    <w:rsid w:val="00F75B87"/>
    <w:rsid w:val="00FB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EC93"/>
  <w15:docId w15:val="{2169C3C8-1428-4C62-B944-4178546C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6F"/>
    <w:pPr>
      <w:spacing w:after="0" w:line="240" w:lineRule="auto"/>
    </w:pPr>
  </w:style>
  <w:style w:type="table" w:styleId="TableGrid">
    <w:name w:val="Table Grid"/>
    <w:basedOn w:val="TableNormal"/>
    <w:uiPriority w:val="39"/>
    <w:rsid w:val="001B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349"/>
    <w:rPr>
      <w:color w:val="0563C1" w:themeColor="hyperlink"/>
      <w:u w:val="single"/>
    </w:rPr>
  </w:style>
  <w:style w:type="paragraph" w:styleId="ListParagraph">
    <w:name w:val="List Paragraph"/>
    <w:basedOn w:val="Normal"/>
    <w:uiPriority w:val="34"/>
    <w:qFormat/>
    <w:rsid w:val="00F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3913">
      <w:bodyDiv w:val="1"/>
      <w:marLeft w:val="0"/>
      <w:marRight w:val="0"/>
      <w:marTop w:val="0"/>
      <w:marBottom w:val="0"/>
      <w:divBdr>
        <w:top w:val="none" w:sz="0" w:space="0" w:color="auto"/>
        <w:left w:val="none" w:sz="0" w:space="0" w:color="auto"/>
        <w:bottom w:val="none" w:sz="0" w:space="0" w:color="auto"/>
        <w:right w:val="none" w:sz="0" w:space="0" w:color="auto"/>
      </w:divBdr>
      <w:divsChild>
        <w:div w:id="555750060">
          <w:marLeft w:val="0"/>
          <w:marRight w:val="0"/>
          <w:marTop w:val="0"/>
          <w:marBottom w:val="150"/>
          <w:divBdr>
            <w:top w:val="none" w:sz="0" w:space="0" w:color="auto"/>
            <w:left w:val="none" w:sz="0" w:space="0" w:color="auto"/>
            <w:bottom w:val="none" w:sz="0" w:space="0" w:color="auto"/>
            <w:right w:val="none" w:sz="0" w:space="0" w:color="auto"/>
          </w:divBdr>
        </w:div>
        <w:div w:id="1317686138">
          <w:marLeft w:val="0"/>
          <w:marRight w:val="0"/>
          <w:marTop w:val="0"/>
          <w:marBottom w:val="450"/>
          <w:divBdr>
            <w:top w:val="none" w:sz="0" w:space="0" w:color="auto"/>
            <w:left w:val="none" w:sz="0" w:space="0" w:color="auto"/>
            <w:bottom w:val="none" w:sz="0" w:space="0" w:color="auto"/>
            <w:right w:val="none" w:sz="0" w:space="0" w:color="auto"/>
          </w:divBdr>
          <w:divsChild>
            <w:div w:id="1826821168">
              <w:marLeft w:val="0"/>
              <w:marRight w:val="0"/>
              <w:marTop w:val="0"/>
              <w:marBottom w:val="0"/>
              <w:divBdr>
                <w:top w:val="none" w:sz="0" w:space="0" w:color="auto"/>
                <w:left w:val="none" w:sz="0" w:space="0" w:color="auto"/>
                <w:bottom w:val="none" w:sz="0" w:space="0" w:color="auto"/>
                <w:right w:val="none" w:sz="0" w:space="0" w:color="auto"/>
              </w:divBdr>
            </w:div>
            <w:div w:id="2017876533">
              <w:marLeft w:val="0"/>
              <w:marRight w:val="0"/>
              <w:marTop w:val="0"/>
              <w:marBottom w:val="0"/>
              <w:divBdr>
                <w:top w:val="none" w:sz="0" w:space="0" w:color="auto"/>
                <w:left w:val="none" w:sz="0" w:space="0" w:color="auto"/>
                <w:bottom w:val="none" w:sz="0" w:space="0" w:color="auto"/>
                <w:right w:val="none" w:sz="0" w:space="0" w:color="auto"/>
              </w:divBdr>
            </w:div>
            <w:div w:id="1161461129">
              <w:marLeft w:val="0"/>
              <w:marRight w:val="0"/>
              <w:marTop w:val="0"/>
              <w:marBottom w:val="0"/>
              <w:divBdr>
                <w:top w:val="none" w:sz="0" w:space="0" w:color="auto"/>
                <w:left w:val="none" w:sz="0" w:space="0" w:color="auto"/>
                <w:bottom w:val="none" w:sz="0" w:space="0" w:color="auto"/>
                <w:right w:val="none" w:sz="0" w:space="0" w:color="auto"/>
              </w:divBdr>
            </w:div>
            <w:div w:id="321088241">
              <w:marLeft w:val="0"/>
              <w:marRight w:val="0"/>
              <w:marTop w:val="0"/>
              <w:marBottom w:val="0"/>
              <w:divBdr>
                <w:top w:val="none" w:sz="0" w:space="0" w:color="auto"/>
                <w:left w:val="none" w:sz="0" w:space="0" w:color="auto"/>
                <w:bottom w:val="none" w:sz="0" w:space="0" w:color="auto"/>
                <w:right w:val="none" w:sz="0" w:space="0" w:color="auto"/>
              </w:divBdr>
            </w:div>
            <w:div w:id="1096638689">
              <w:marLeft w:val="0"/>
              <w:marRight w:val="0"/>
              <w:marTop w:val="0"/>
              <w:marBottom w:val="0"/>
              <w:divBdr>
                <w:top w:val="none" w:sz="0" w:space="0" w:color="auto"/>
                <w:left w:val="none" w:sz="0" w:space="0" w:color="auto"/>
                <w:bottom w:val="none" w:sz="0" w:space="0" w:color="auto"/>
                <w:right w:val="none" w:sz="0" w:space="0" w:color="auto"/>
              </w:divBdr>
            </w:div>
          </w:divsChild>
        </w:div>
        <w:div w:id="753169624">
          <w:marLeft w:val="0"/>
          <w:marRight w:val="0"/>
          <w:marTop w:val="0"/>
          <w:marBottom w:val="150"/>
          <w:divBdr>
            <w:top w:val="none" w:sz="0" w:space="0" w:color="auto"/>
            <w:left w:val="none" w:sz="0" w:space="0" w:color="auto"/>
            <w:bottom w:val="none" w:sz="0" w:space="0" w:color="auto"/>
            <w:right w:val="none" w:sz="0" w:space="0" w:color="auto"/>
          </w:divBdr>
        </w:div>
        <w:div w:id="1071973333">
          <w:marLeft w:val="0"/>
          <w:marRight w:val="0"/>
          <w:marTop w:val="0"/>
          <w:marBottom w:val="450"/>
          <w:divBdr>
            <w:top w:val="none" w:sz="0" w:space="0" w:color="auto"/>
            <w:left w:val="none" w:sz="0" w:space="0" w:color="auto"/>
            <w:bottom w:val="none" w:sz="0" w:space="0" w:color="auto"/>
            <w:right w:val="none" w:sz="0" w:space="0" w:color="auto"/>
          </w:divBdr>
          <w:divsChild>
            <w:div w:id="552884976">
              <w:marLeft w:val="0"/>
              <w:marRight w:val="0"/>
              <w:marTop w:val="0"/>
              <w:marBottom w:val="0"/>
              <w:divBdr>
                <w:top w:val="none" w:sz="0" w:space="0" w:color="auto"/>
                <w:left w:val="none" w:sz="0" w:space="0" w:color="auto"/>
                <w:bottom w:val="none" w:sz="0" w:space="0" w:color="auto"/>
                <w:right w:val="none" w:sz="0" w:space="0" w:color="auto"/>
              </w:divBdr>
            </w:div>
            <w:div w:id="1403942448">
              <w:marLeft w:val="0"/>
              <w:marRight w:val="0"/>
              <w:marTop w:val="0"/>
              <w:marBottom w:val="0"/>
              <w:divBdr>
                <w:top w:val="none" w:sz="0" w:space="0" w:color="auto"/>
                <w:left w:val="none" w:sz="0" w:space="0" w:color="auto"/>
                <w:bottom w:val="none" w:sz="0" w:space="0" w:color="auto"/>
                <w:right w:val="none" w:sz="0" w:space="0" w:color="auto"/>
              </w:divBdr>
            </w:div>
            <w:div w:id="968317391">
              <w:marLeft w:val="0"/>
              <w:marRight w:val="0"/>
              <w:marTop w:val="0"/>
              <w:marBottom w:val="0"/>
              <w:divBdr>
                <w:top w:val="none" w:sz="0" w:space="0" w:color="auto"/>
                <w:left w:val="none" w:sz="0" w:space="0" w:color="auto"/>
                <w:bottom w:val="none" w:sz="0" w:space="0" w:color="auto"/>
                <w:right w:val="none" w:sz="0" w:space="0" w:color="auto"/>
              </w:divBdr>
            </w:div>
            <w:div w:id="2122071434">
              <w:marLeft w:val="0"/>
              <w:marRight w:val="0"/>
              <w:marTop w:val="0"/>
              <w:marBottom w:val="0"/>
              <w:divBdr>
                <w:top w:val="none" w:sz="0" w:space="0" w:color="auto"/>
                <w:left w:val="none" w:sz="0" w:space="0" w:color="auto"/>
                <w:bottom w:val="none" w:sz="0" w:space="0" w:color="auto"/>
                <w:right w:val="none" w:sz="0" w:space="0" w:color="auto"/>
              </w:divBdr>
            </w:div>
            <w:div w:id="1768111500">
              <w:marLeft w:val="0"/>
              <w:marRight w:val="0"/>
              <w:marTop w:val="0"/>
              <w:marBottom w:val="0"/>
              <w:divBdr>
                <w:top w:val="none" w:sz="0" w:space="0" w:color="auto"/>
                <w:left w:val="none" w:sz="0" w:space="0" w:color="auto"/>
                <w:bottom w:val="none" w:sz="0" w:space="0" w:color="auto"/>
                <w:right w:val="none" w:sz="0" w:space="0" w:color="auto"/>
              </w:divBdr>
            </w:div>
          </w:divsChild>
        </w:div>
        <w:div w:id="40712485">
          <w:marLeft w:val="0"/>
          <w:marRight w:val="0"/>
          <w:marTop w:val="0"/>
          <w:marBottom w:val="150"/>
          <w:divBdr>
            <w:top w:val="none" w:sz="0" w:space="0" w:color="auto"/>
            <w:left w:val="none" w:sz="0" w:space="0" w:color="auto"/>
            <w:bottom w:val="none" w:sz="0" w:space="0" w:color="auto"/>
            <w:right w:val="none" w:sz="0" w:space="0" w:color="auto"/>
          </w:divBdr>
        </w:div>
        <w:div w:id="249389812">
          <w:marLeft w:val="0"/>
          <w:marRight w:val="0"/>
          <w:marTop w:val="0"/>
          <w:marBottom w:val="450"/>
          <w:divBdr>
            <w:top w:val="none" w:sz="0" w:space="0" w:color="auto"/>
            <w:left w:val="none" w:sz="0" w:space="0" w:color="auto"/>
            <w:bottom w:val="none" w:sz="0" w:space="0" w:color="auto"/>
            <w:right w:val="none" w:sz="0" w:space="0" w:color="auto"/>
          </w:divBdr>
          <w:divsChild>
            <w:div w:id="1223709523">
              <w:marLeft w:val="0"/>
              <w:marRight w:val="0"/>
              <w:marTop w:val="0"/>
              <w:marBottom w:val="0"/>
              <w:divBdr>
                <w:top w:val="none" w:sz="0" w:space="0" w:color="auto"/>
                <w:left w:val="none" w:sz="0" w:space="0" w:color="auto"/>
                <w:bottom w:val="none" w:sz="0" w:space="0" w:color="auto"/>
                <w:right w:val="none" w:sz="0" w:space="0" w:color="auto"/>
              </w:divBdr>
            </w:div>
            <w:div w:id="1197352242">
              <w:marLeft w:val="0"/>
              <w:marRight w:val="0"/>
              <w:marTop w:val="0"/>
              <w:marBottom w:val="0"/>
              <w:divBdr>
                <w:top w:val="none" w:sz="0" w:space="0" w:color="auto"/>
                <w:left w:val="none" w:sz="0" w:space="0" w:color="auto"/>
                <w:bottom w:val="none" w:sz="0" w:space="0" w:color="auto"/>
                <w:right w:val="none" w:sz="0" w:space="0" w:color="auto"/>
              </w:divBdr>
            </w:div>
            <w:div w:id="2126266250">
              <w:marLeft w:val="0"/>
              <w:marRight w:val="0"/>
              <w:marTop w:val="0"/>
              <w:marBottom w:val="0"/>
              <w:divBdr>
                <w:top w:val="none" w:sz="0" w:space="0" w:color="auto"/>
                <w:left w:val="none" w:sz="0" w:space="0" w:color="auto"/>
                <w:bottom w:val="none" w:sz="0" w:space="0" w:color="auto"/>
                <w:right w:val="none" w:sz="0" w:space="0" w:color="auto"/>
              </w:divBdr>
            </w:div>
            <w:div w:id="857044788">
              <w:marLeft w:val="0"/>
              <w:marRight w:val="0"/>
              <w:marTop w:val="0"/>
              <w:marBottom w:val="0"/>
              <w:divBdr>
                <w:top w:val="none" w:sz="0" w:space="0" w:color="auto"/>
                <w:left w:val="none" w:sz="0" w:space="0" w:color="auto"/>
                <w:bottom w:val="none" w:sz="0" w:space="0" w:color="auto"/>
                <w:right w:val="none" w:sz="0" w:space="0" w:color="auto"/>
              </w:divBdr>
            </w:div>
            <w:div w:id="627971214">
              <w:marLeft w:val="0"/>
              <w:marRight w:val="0"/>
              <w:marTop w:val="0"/>
              <w:marBottom w:val="0"/>
              <w:divBdr>
                <w:top w:val="none" w:sz="0" w:space="0" w:color="auto"/>
                <w:left w:val="none" w:sz="0" w:space="0" w:color="auto"/>
                <w:bottom w:val="none" w:sz="0" w:space="0" w:color="auto"/>
                <w:right w:val="none" w:sz="0" w:space="0" w:color="auto"/>
              </w:divBdr>
            </w:div>
          </w:divsChild>
        </w:div>
        <w:div w:id="1660035863">
          <w:marLeft w:val="0"/>
          <w:marRight w:val="0"/>
          <w:marTop w:val="0"/>
          <w:marBottom w:val="150"/>
          <w:divBdr>
            <w:top w:val="none" w:sz="0" w:space="0" w:color="auto"/>
            <w:left w:val="none" w:sz="0" w:space="0" w:color="auto"/>
            <w:bottom w:val="none" w:sz="0" w:space="0" w:color="auto"/>
            <w:right w:val="none" w:sz="0" w:space="0" w:color="auto"/>
          </w:divBdr>
        </w:div>
        <w:div w:id="541677138">
          <w:marLeft w:val="0"/>
          <w:marRight w:val="0"/>
          <w:marTop w:val="0"/>
          <w:marBottom w:val="450"/>
          <w:divBdr>
            <w:top w:val="none" w:sz="0" w:space="0" w:color="auto"/>
            <w:left w:val="none" w:sz="0" w:space="0" w:color="auto"/>
            <w:bottom w:val="none" w:sz="0" w:space="0" w:color="auto"/>
            <w:right w:val="none" w:sz="0" w:space="0" w:color="auto"/>
          </w:divBdr>
          <w:divsChild>
            <w:div w:id="1220821068">
              <w:marLeft w:val="0"/>
              <w:marRight w:val="0"/>
              <w:marTop w:val="0"/>
              <w:marBottom w:val="0"/>
              <w:divBdr>
                <w:top w:val="none" w:sz="0" w:space="0" w:color="auto"/>
                <w:left w:val="none" w:sz="0" w:space="0" w:color="auto"/>
                <w:bottom w:val="none" w:sz="0" w:space="0" w:color="auto"/>
                <w:right w:val="none" w:sz="0" w:space="0" w:color="auto"/>
              </w:divBdr>
            </w:div>
            <w:div w:id="1164125619">
              <w:marLeft w:val="0"/>
              <w:marRight w:val="0"/>
              <w:marTop w:val="0"/>
              <w:marBottom w:val="0"/>
              <w:divBdr>
                <w:top w:val="none" w:sz="0" w:space="0" w:color="auto"/>
                <w:left w:val="none" w:sz="0" w:space="0" w:color="auto"/>
                <w:bottom w:val="none" w:sz="0" w:space="0" w:color="auto"/>
                <w:right w:val="none" w:sz="0" w:space="0" w:color="auto"/>
              </w:divBdr>
            </w:div>
            <w:div w:id="1413967423">
              <w:marLeft w:val="0"/>
              <w:marRight w:val="0"/>
              <w:marTop w:val="0"/>
              <w:marBottom w:val="0"/>
              <w:divBdr>
                <w:top w:val="none" w:sz="0" w:space="0" w:color="auto"/>
                <w:left w:val="none" w:sz="0" w:space="0" w:color="auto"/>
                <w:bottom w:val="none" w:sz="0" w:space="0" w:color="auto"/>
                <w:right w:val="none" w:sz="0" w:space="0" w:color="auto"/>
              </w:divBdr>
            </w:div>
            <w:div w:id="458647453">
              <w:marLeft w:val="0"/>
              <w:marRight w:val="0"/>
              <w:marTop w:val="0"/>
              <w:marBottom w:val="0"/>
              <w:divBdr>
                <w:top w:val="none" w:sz="0" w:space="0" w:color="auto"/>
                <w:left w:val="none" w:sz="0" w:space="0" w:color="auto"/>
                <w:bottom w:val="none" w:sz="0" w:space="0" w:color="auto"/>
                <w:right w:val="none" w:sz="0" w:space="0" w:color="auto"/>
              </w:divBdr>
            </w:div>
            <w:div w:id="465468879">
              <w:marLeft w:val="0"/>
              <w:marRight w:val="0"/>
              <w:marTop w:val="0"/>
              <w:marBottom w:val="0"/>
              <w:divBdr>
                <w:top w:val="none" w:sz="0" w:space="0" w:color="auto"/>
                <w:left w:val="none" w:sz="0" w:space="0" w:color="auto"/>
                <w:bottom w:val="none" w:sz="0" w:space="0" w:color="auto"/>
                <w:right w:val="none" w:sz="0" w:space="0" w:color="auto"/>
              </w:divBdr>
            </w:div>
          </w:divsChild>
        </w:div>
        <w:div w:id="822696822">
          <w:marLeft w:val="0"/>
          <w:marRight w:val="0"/>
          <w:marTop w:val="0"/>
          <w:marBottom w:val="150"/>
          <w:divBdr>
            <w:top w:val="none" w:sz="0" w:space="0" w:color="auto"/>
            <w:left w:val="none" w:sz="0" w:space="0" w:color="auto"/>
            <w:bottom w:val="none" w:sz="0" w:space="0" w:color="auto"/>
            <w:right w:val="none" w:sz="0" w:space="0" w:color="auto"/>
          </w:divBdr>
        </w:div>
        <w:div w:id="1040789686">
          <w:marLeft w:val="0"/>
          <w:marRight w:val="0"/>
          <w:marTop w:val="0"/>
          <w:marBottom w:val="450"/>
          <w:divBdr>
            <w:top w:val="none" w:sz="0" w:space="0" w:color="auto"/>
            <w:left w:val="none" w:sz="0" w:space="0" w:color="auto"/>
            <w:bottom w:val="none" w:sz="0" w:space="0" w:color="auto"/>
            <w:right w:val="none" w:sz="0" w:space="0" w:color="auto"/>
          </w:divBdr>
          <w:divsChild>
            <w:div w:id="1359700500">
              <w:marLeft w:val="0"/>
              <w:marRight w:val="0"/>
              <w:marTop w:val="0"/>
              <w:marBottom w:val="0"/>
              <w:divBdr>
                <w:top w:val="none" w:sz="0" w:space="0" w:color="auto"/>
                <w:left w:val="none" w:sz="0" w:space="0" w:color="auto"/>
                <w:bottom w:val="none" w:sz="0" w:space="0" w:color="auto"/>
                <w:right w:val="none" w:sz="0" w:space="0" w:color="auto"/>
              </w:divBdr>
            </w:div>
          </w:divsChild>
        </w:div>
        <w:div w:id="1371030603">
          <w:marLeft w:val="0"/>
          <w:marRight w:val="0"/>
          <w:marTop w:val="0"/>
          <w:marBottom w:val="150"/>
          <w:divBdr>
            <w:top w:val="none" w:sz="0" w:space="0" w:color="auto"/>
            <w:left w:val="none" w:sz="0" w:space="0" w:color="auto"/>
            <w:bottom w:val="none" w:sz="0" w:space="0" w:color="auto"/>
            <w:right w:val="none" w:sz="0" w:space="0" w:color="auto"/>
          </w:divBdr>
        </w:div>
        <w:div w:id="879976587">
          <w:marLeft w:val="0"/>
          <w:marRight w:val="0"/>
          <w:marTop w:val="0"/>
          <w:marBottom w:val="450"/>
          <w:divBdr>
            <w:top w:val="none" w:sz="0" w:space="0" w:color="auto"/>
            <w:left w:val="none" w:sz="0" w:space="0" w:color="auto"/>
            <w:bottom w:val="none" w:sz="0" w:space="0" w:color="auto"/>
            <w:right w:val="none" w:sz="0" w:space="0" w:color="auto"/>
          </w:divBdr>
          <w:divsChild>
            <w:div w:id="373584548">
              <w:marLeft w:val="0"/>
              <w:marRight w:val="0"/>
              <w:marTop w:val="0"/>
              <w:marBottom w:val="0"/>
              <w:divBdr>
                <w:top w:val="none" w:sz="0" w:space="0" w:color="auto"/>
                <w:left w:val="none" w:sz="0" w:space="0" w:color="auto"/>
                <w:bottom w:val="none" w:sz="0" w:space="0" w:color="auto"/>
                <w:right w:val="none" w:sz="0" w:space="0" w:color="auto"/>
              </w:divBdr>
            </w:div>
            <w:div w:id="836774083">
              <w:marLeft w:val="0"/>
              <w:marRight w:val="0"/>
              <w:marTop w:val="0"/>
              <w:marBottom w:val="0"/>
              <w:divBdr>
                <w:top w:val="none" w:sz="0" w:space="0" w:color="auto"/>
                <w:left w:val="none" w:sz="0" w:space="0" w:color="auto"/>
                <w:bottom w:val="none" w:sz="0" w:space="0" w:color="auto"/>
                <w:right w:val="none" w:sz="0" w:space="0" w:color="auto"/>
              </w:divBdr>
            </w:div>
            <w:div w:id="1381051454">
              <w:marLeft w:val="0"/>
              <w:marRight w:val="0"/>
              <w:marTop w:val="0"/>
              <w:marBottom w:val="0"/>
              <w:divBdr>
                <w:top w:val="none" w:sz="0" w:space="0" w:color="auto"/>
                <w:left w:val="none" w:sz="0" w:space="0" w:color="auto"/>
                <w:bottom w:val="none" w:sz="0" w:space="0" w:color="auto"/>
                <w:right w:val="none" w:sz="0" w:space="0" w:color="auto"/>
              </w:divBdr>
            </w:div>
            <w:div w:id="1343050992">
              <w:marLeft w:val="0"/>
              <w:marRight w:val="0"/>
              <w:marTop w:val="0"/>
              <w:marBottom w:val="0"/>
              <w:divBdr>
                <w:top w:val="none" w:sz="0" w:space="0" w:color="auto"/>
                <w:left w:val="none" w:sz="0" w:space="0" w:color="auto"/>
                <w:bottom w:val="none" w:sz="0" w:space="0" w:color="auto"/>
                <w:right w:val="none" w:sz="0" w:space="0" w:color="auto"/>
              </w:divBdr>
            </w:div>
            <w:div w:id="257907333">
              <w:marLeft w:val="0"/>
              <w:marRight w:val="0"/>
              <w:marTop w:val="0"/>
              <w:marBottom w:val="0"/>
              <w:divBdr>
                <w:top w:val="none" w:sz="0" w:space="0" w:color="auto"/>
                <w:left w:val="none" w:sz="0" w:space="0" w:color="auto"/>
                <w:bottom w:val="none" w:sz="0" w:space="0" w:color="auto"/>
                <w:right w:val="none" w:sz="0" w:space="0" w:color="auto"/>
              </w:divBdr>
            </w:div>
          </w:divsChild>
        </w:div>
        <w:div w:id="1352999308">
          <w:marLeft w:val="0"/>
          <w:marRight w:val="0"/>
          <w:marTop w:val="0"/>
          <w:marBottom w:val="150"/>
          <w:divBdr>
            <w:top w:val="none" w:sz="0" w:space="0" w:color="auto"/>
            <w:left w:val="none" w:sz="0" w:space="0" w:color="auto"/>
            <w:bottom w:val="none" w:sz="0" w:space="0" w:color="auto"/>
            <w:right w:val="none" w:sz="0" w:space="0" w:color="auto"/>
          </w:divBdr>
        </w:div>
        <w:div w:id="850491454">
          <w:marLeft w:val="0"/>
          <w:marRight w:val="0"/>
          <w:marTop w:val="0"/>
          <w:marBottom w:val="450"/>
          <w:divBdr>
            <w:top w:val="none" w:sz="0" w:space="0" w:color="auto"/>
            <w:left w:val="none" w:sz="0" w:space="0" w:color="auto"/>
            <w:bottom w:val="none" w:sz="0" w:space="0" w:color="auto"/>
            <w:right w:val="none" w:sz="0" w:space="0" w:color="auto"/>
          </w:divBdr>
          <w:divsChild>
            <w:div w:id="322897128">
              <w:marLeft w:val="0"/>
              <w:marRight w:val="0"/>
              <w:marTop w:val="0"/>
              <w:marBottom w:val="0"/>
              <w:divBdr>
                <w:top w:val="none" w:sz="0" w:space="0" w:color="auto"/>
                <w:left w:val="none" w:sz="0" w:space="0" w:color="auto"/>
                <w:bottom w:val="none" w:sz="0" w:space="0" w:color="auto"/>
                <w:right w:val="none" w:sz="0" w:space="0" w:color="auto"/>
              </w:divBdr>
            </w:div>
            <w:div w:id="911432853">
              <w:marLeft w:val="0"/>
              <w:marRight w:val="0"/>
              <w:marTop w:val="0"/>
              <w:marBottom w:val="0"/>
              <w:divBdr>
                <w:top w:val="none" w:sz="0" w:space="0" w:color="auto"/>
                <w:left w:val="none" w:sz="0" w:space="0" w:color="auto"/>
                <w:bottom w:val="none" w:sz="0" w:space="0" w:color="auto"/>
                <w:right w:val="none" w:sz="0" w:space="0" w:color="auto"/>
              </w:divBdr>
            </w:div>
            <w:div w:id="1637487760">
              <w:marLeft w:val="0"/>
              <w:marRight w:val="0"/>
              <w:marTop w:val="0"/>
              <w:marBottom w:val="0"/>
              <w:divBdr>
                <w:top w:val="none" w:sz="0" w:space="0" w:color="auto"/>
                <w:left w:val="none" w:sz="0" w:space="0" w:color="auto"/>
                <w:bottom w:val="none" w:sz="0" w:space="0" w:color="auto"/>
                <w:right w:val="none" w:sz="0" w:space="0" w:color="auto"/>
              </w:divBdr>
            </w:div>
            <w:div w:id="1695035566">
              <w:marLeft w:val="0"/>
              <w:marRight w:val="0"/>
              <w:marTop w:val="0"/>
              <w:marBottom w:val="0"/>
              <w:divBdr>
                <w:top w:val="none" w:sz="0" w:space="0" w:color="auto"/>
                <w:left w:val="none" w:sz="0" w:space="0" w:color="auto"/>
                <w:bottom w:val="none" w:sz="0" w:space="0" w:color="auto"/>
                <w:right w:val="none" w:sz="0" w:space="0" w:color="auto"/>
              </w:divBdr>
            </w:div>
            <w:div w:id="622031574">
              <w:marLeft w:val="0"/>
              <w:marRight w:val="0"/>
              <w:marTop w:val="0"/>
              <w:marBottom w:val="0"/>
              <w:divBdr>
                <w:top w:val="none" w:sz="0" w:space="0" w:color="auto"/>
                <w:left w:val="none" w:sz="0" w:space="0" w:color="auto"/>
                <w:bottom w:val="none" w:sz="0" w:space="0" w:color="auto"/>
                <w:right w:val="none" w:sz="0" w:space="0" w:color="auto"/>
              </w:divBdr>
            </w:div>
          </w:divsChild>
        </w:div>
        <w:div w:id="62414765">
          <w:marLeft w:val="0"/>
          <w:marRight w:val="0"/>
          <w:marTop w:val="0"/>
          <w:marBottom w:val="150"/>
          <w:divBdr>
            <w:top w:val="none" w:sz="0" w:space="0" w:color="auto"/>
            <w:left w:val="none" w:sz="0" w:space="0" w:color="auto"/>
            <w:bottom w:val="none" w:sz="0" w:space="0" w:color="auto"/>
            <w:right w:val="none" w:sz="0" w:space="0" w:color="auto"/>
          </w:divBdr>
        </w:div>
        <w:div w:id="1505197738">
          <w:marLeft w:val="0"/>
          <w:marRight w:val="0"/>
          <w:marTop w:val="0"/>
          <w:marBottom w:val="450"/>
          <w:divBdr>
            <w:top w:val="none" w:sz="0" w:space="0" w:color="auto"/>
            <w:left w:val="none" w:sz="0" w:space="0" w:color="auto"/>
            <w:bottom w:val="none" w:sz="0" w:space="0" w:color="auto"/>
            <w:right w:val="none" w:sz="0" w:space="0" w:color="auto"/>
          </w:divBdr>
          <w:divsChild>
            <w:div w:id="532226286">
              <w:marLeft w:val="0"/>
              <w:marRight w:val="0"/>
              <w:marTop w:val="0"/>
              <w:marBottom w:val="0"/>
              <w:divBdr>
                <w:top w:val="none" w:sz="0" w:space="0" w:color="auto"/>
                <w:left w:val="none" w:sz="0" w:space="0" w:color="auto"/>
                <w:bottom w:val="none" w:sz="0" w:space="0" w:color="auto"/>
                <w:right w:val="none" w:sz="0" w:space="0" w:color="auto"/>
              </w:divBdr>
            </w:div>
            <w:div w:id="1395205438">
              <w:marLeft w:val="0"/>
              <w:marRight w:val="0"/>
              <w:marTop w:val="0"/>
              <w:marBottom w:val="0"/>
              <w:divBdr>
                <w:top w:val="none" w:sz="0" w:space="0" w:color="auto"/>
                <w:left w:val="none" w:sz="0" w:space="0" w:color="auto"/>
                <w:bottom w:val="none" w:sz="0" w:space="0" w:color="auto"/>
                <w:right w:val="none" w:sz="0" w:space="0" w:color="auto"/>
              </w:divBdr>
            </w:div>
            <w:div w:id="1395200225">
              <w:marLeft w:val="0"/>
              <w:marRight w:val="0"/>
              <w:marTop w:val="0"/>
              <w:marBottom w:val="0"/>
              <w:divBdr>
                <w:top w:val="none" w:sz="0" w:space="0" w:color="auto"/>
                <w:left w:val="none" w:sz="0" w:space="0" w:color="auto"/>
                <w:bottom w:val="none" w:sz="0" w:space="0" w:color="auto"/>
                <w:right w:val="none" w:sz="0" w:space="0" w:color="auto"/>
              </w:divBdr>
            </w:div>
            <w:div w:id="179006481">
              <w:marLeft w:val="0"/>
              <w:marRight w:val="0"/>
              <w:marTop w:val="0"/>
              <w:marBottom w:val="0"/>
              <w:divBdr>
                <w:top w:val="none" w:sz="0" w:space="0" w:color="auto"/>
                <w:left w:val="none" w:sz="0" w:space="0" w:color="auto"/>
                <w:bottom w:val="none" w:sz="0" w:space="0" w:color="auto"/>
                <w:right w:val="none" w:sz="0" w:space="0" w:color="auto"/>
              </w:divBdr>
            </w:div>
            <w:div w:id="57024350">
              <w:marLeft w:val="0"/>
              <w:marRight w:val="0"/>
              <w:marTop w:val="0"/>
              <w:marBottom w:val="0"/>
              <w:divBdr>
                <w:top w:val="none" w:sz="0" w:space="0" w:color="auto"/>
                <w:left w:val="none" w:sz="0" w:space="0" w:color="auto"/>
                <w:bottom w:val="none" w:sz="0" w:space="0" w:color="auto"/>
                <w:right w:val="none" w:sz="0" w:space="0" w:color="auto"/>
              </w:divBdr>
            </w:div>
          </w:divsChild>
        </w:div>
        <w:div w:id="1813327879">
          <w:marLeft w:val="0"/>
          <w:marRight w:val="0"/>
          <w:marTop w:val="0"/>
          <w:marBottom w:val="150"/>
          <w:divBdr>
            <w:top w:val="none" w:sz="0" w:space="0" w:color="auto"/>
            <w:left w:val="none" w:sz="0" w:space="0" w:color="auto"/>
            <w:bottom w:val="none" w:sz="0" w:space="0" w:color="auto"/>
            <w:right w:val="none" w:sz="0" w:space="0" w:color="auto"/>
          </w:divBdr>
        </w:div>
        <w:div w:id="1844739256">
          <w:marLeft w:val="0"/>
          <w:marRight w:val="0"/>
          <w:marTop w:val="0"/>
          <w:marBottom w:val="450"/>
          <w:divBdr>
            <w:top w:val="none" w:sz="0" w:space="0" w:color="auto"/>
            <w:left w:val="none" w:sz="0" w:space="0" w:color="auto"/>
            <w:bottom w:val="none" w:sz="0" w:space="0" w:color="auto"/>
            <w:right w:val="none" w:sz="0" w:space="0" w:color="auto"/>
          </w:divBdr>
          <w:divsChild>
            <w:div w:id="284120805">
              <w:marLeft w:val="0"/>
              <w:marRight w:val="0"/>
              <w:marTop w:val="0"/>
              <w:marBottom w:val="0"/>
              <w:divBdr>
                <w:top w:val="none" w:sz="0" w:space="0" w:color="auto"/>
                <w:left w:val="none" w:sz="0" w:space="0" w:color="auto"/>
                <w:bottom w:val="none" w:sz="0" w:space="0" w:color="auto"/>
                <w:right w:val="none" w:sz="0" w:space="0" w:color="auto"/>
              </w:divBdr>
            </w:div>
            <w:div w:id="528028590">
              <w:marLeft w:val="0"/>
              <w:marRight w:val="0"/>
              <w:marTop w:val="0"/>
              <w:marBottom w:val="0"/>
              <w:divBdr>
                <w:top w:val="none" w:sz="0" w:space="0" w:color="auto"/>
                <w:left w:val="none" w:sz="0" w:space="0" w:color="auto"/>
                <w:bottom w:val="none" w:sz="0" w:space="0" w:color="auto"/>
                <w:right w:val="none" w:sz="0" w:space="0" w:color="auto"/>
              </w:divBdr>
            </w:div>
            <w:div w:id="65148465">
              <w:marLeft w:val="0"/>
              <w:marRight w:val="0"/>
              <w:marTop w:val="0"/>
              <w:marBottom w:val="0"/>
              <w:divBdr>
                <w:top w:val="none" w:sz="0" w:space="0" w:color="auto"/>
                <w:left w:val="none" w:sz="0" w:space="0" w:color="auto"/>
                <w:bottom w:val="none" w:sz="0" w:space="0" w:color="auto"/>
                <w:right w:val="none" w:sz="0" w:space="0" w:color="auto"/>
              </w:divBdr>
            </w:div>
            <w:div w:id="1439178147">
              <w:marLeft w:val="0"/>
              <w:marRight w:val="0"/>
              <w:marTop w:val="0"/>
              <w:marBottom w:val="0"/>
              <w:divBdr>
                <w:top w:val="none" w:sz="0" w:space="0" w:color="auto"/>
                <w:left w:val="none" w:sz="0" w:space="0" w:color="auto"/>
                <w:bottom w:val="none" w:sz="0" w:space="0" w:color="auto"/>
                <w:right w:val="none" w:sz="0" w:space="0" w:color="auto"/>
              </w:divBdr>
            </w:div>
            <w:div w:id="766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Walker</dc:creator>
  <cp:lastModifiedBy>Dawn Suckling</cp:lastModifiedBy>
  <cp:revision>2</cp:revision>
  <cp:lastPrinted>2019-05-29T12:44:00Z</cp:lastPrinted>
  <dcterms:created xsi:type="dcterms:W3CDTF">2019-05-31T15:55:00Z</dcterms:created>
  <dcterms:modified xsi:type="dcterms:W3CDTF">2019-05-31T15:55:00Z</dcterms:modified>
</cp:coreProperties>
</file>